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CB511" w14:textId="65C0BB81" w:rsidR="006131CD" w:rsidRPr="008F0C64" w:rsidRDefault="006131CD" w:rsidP="006131CD">
      <w:pPr>
        <w:pBdr>
          <w:bottom w:val="single" w:sz="4" w:space="1" w:color="auto"/>
        </w:pBdr>
        <w:spacing w:after="120"/>
        <w:jc w:val="center"/>
        <w:rPr>
          <w:sz w:val="24"/>
          <w:szCs w:val="24"/>
        </w:rPr>
      </w:pPr>
      <w:bookmarkStart w:id="0" w:name="_Toc475527356"/>
      <w:r w:rsidRPr="008F0C64">
        <w:rPr>
          <w:sz w:val="24"/>
          <w:szCs w:val="24"/>
        </w:rPr>
        <w:t>Knowledge, Dispositions, and Skills for Working with Infants and Toddlers with Special needs (</w:t>
      </w:r>
      <w:proofErr w:type="spellStart"/>
      <w:r w:rsidRPr="008F0C64">
        <w:rPr>
          <w:sz w:val="24"/>
          <w:szCs w:val="24"/>
        </w:rPr>
        <w:t>KiDS</w:t>
      </w:r>
      <w:proofErr w:type="spellEnd"/>
      <w:r w:rsidRPr="008F0C64">
        <w:rPr>
          <w:sz w:val="24"/>
          <w:szCs w:val="24"/>
        </w:rPr>
        <w:t xml:space="preserve">-WITS): </w:t>
      </w:r>
    </w:p>
    <w:p w14:paraId="2DE63335" w14:textId="728E77AB" w:rsidR="00852141" w:rsidRPr="008F0C64" w:rsidRDefault="00852141" w:rsidP="006131CD">
      <w:pPr>
        <w:pBdr>
          <w:bottom w:val="single" w:sz="4" w:space="1" w:color="auto"/>
        </w:pBdr>
        <w:spacing w:after="120"/>
        <w:jc w:val="center"/>
        <w:rPr>
          <w:sz w:val="24"/>
          <w:szCs w:val="24"/>
        </w:rPr>
      </w:pPr>
      <w:r w:rsidRPr="008F0C64">
        <w:rPr>
          <w:sz w:val="24"/>
          <w:szCs w:val="24"/>
        </w:rPr>
        <w:t xml:space="preserve">Instructors Guide for the </w:t>
      </w:r>
      <w:proofErr w:type="spellStart"/>
      <w:r w:rsidRPr="008F0C64">
        <w:rPr>
          <w:sz w:val="24"/>
          <w:szCs w:val="24"/>
        </w:rPr>
        <w:t>KiDS</w:t>
      </w:r>
      <w:proofErr w:type="spellEnd"/>
      <w:r w:rsidRPr="008F0C64">
        <w:rPr>
          <w:sz w:val="24"/>
          <w:szCs w:val="24"/>
        </w:rPr>
        <w:t>-WITS Assessment Tool</w:t>
      </w:r>
    </w:p>
    <w:p w14:paraId="5E91CCDC" w14:textId="0B7B38BE" w:rsidR="008F0C64" w:rsidRPr="00DA7597" w:rsidRDefault="008F0C64" w:rsidP="006131CD">
      <w:pPr>
        <w:pBdr>
          <w:bottom w:val="single" w:sz="4" w:space="1" w:color="auto"/>
        </w:pBdr>
        <w:spacing w:after="120"/>
        <w:jc w:val="center"/>
        <w:rPr>
          <w:i/>
        </w:rPr>
      </w:pPr>
      <w:r w:rsidRPr="00DA7597">
        <w:rPr>
          <w:i/>
        </w:rPr>
        <w:t xml:space="preserve">Claire Vallotton, </w:t>
      </w:r>
      <w:proofErr w:type="spellStart"/>
      <w:r w:rsidRPr="00DA7597">
        <w:rPr>
          <w:i/>
        </w:rPr>
        <w:t>Tamesha</w:t>
      </w:r>
      <w:proofErr w:type="spellEnd"/>
      <w:r w:rsidRPr="00DA7597">
        <w:rPr>
          <w:i/>
        </w:rPr>
        <w:t xml:space="preserve"> </w:t>
      </w:r>
      <w:proofErr w:type="spellStart"/>
      <w:r w:rsidRPr="00DA7597">
        <w:rPr>
          <w:i/>
        </w:rPr>
        <w:t>Harewood</w:t>
      </w:r>
      <w:proofErr w:type="spellEnd"/>
      <w:r w:rsidRPr="00DA7597">
        <w:rPr>
          <w:i/>
        </w:rPr>
        <w:t>, &amp; Tricia Foster</w:t>
      </w:r>
    </w:p>
    <w:p w14:paraId="088D1F09" w14:textId="77777777" w:rsidR="006131CD" w:rsidRDefault="006131CD" w:rsidP="006131CD">
      <w:pPr>
        <w:pStyle w:val="Heading1"/>
      </w:pPr>
      <w:r>
        <w:t>Instructor’s Guide</w:t>
      </w:r>
      <w:bookmarkEnd w:id="0"/>
      <w:r>
        <w:t xml:space="preserve">  </w:t>
      </w:r>
    </w:p>
    <w:p w14:paraId="28EC5870" w14:textId="77777777" w:rsidR="006131CD" w:rsidRPr="003E4AC9" w:rsidRDefault="006131CD" w:rsidP="006131CD">
      <w:pPr>
        <w:pStyle w:val="Heading2"/>
      </w:pPr>
      <w:bookmarkStart w:id="1" w:name="_Toc475527357"/>
      <w:r w:rsidRPr="003E4AC9">
        <w:rPr>
          <w:rStyle w:val="Heading3Char"/>
          <w:sz w:val="26"/>
          <w:szCs w:val="26"/>
        </w:rPr>
        <w:t xml:space="preserve">Step 1. Identify </w:t>
      </w:r>
      <w:proofErr w:type="spellStart"/>
      <w:r w:rsidRPr="003E4AC9">
        <w:rPr>
          <w:rStyle w:val="Heading3Char"/>
          <w:sz w:val="26"/>
          <w:szCs w:val="26"/>
        </w:rPr>
        <w:t>KiDS</w:t>
      </w:r>
      <w:proofErr w:type="spellEnd"/>
      <w:r w:rsidRPr="003E4AC9">
        <w:rPr>
          <w:rStyle w:val="Heading3Char"/>
          <w:sz w:val="26"/>
          <w:szCs w:val="26"/>
        </w:rPr>
        <w:t>-WITS Competencies that Align with Course Objectives</w:t>
      </w:r>
      <w:bookmarkEnd w:id="1"/>
      <w:r w:rsidRPr="003E4AC9">
        <w:t xml:space="preserve"> </w:t>
      </w:r>
    </w:p>
    <w:p w14:paraId="0E09950F" w14:textId="77777777" w:rsidR="006131CD" w:rsidRDefault="006131CD" w:rsidP="006131CD">
      <w:r>
        <w:t xml:space="preserve">The </w:t>
      </w:r>
      <w:proofErr w:type="spellStart"/>
      <w:r>
        <w:t>KiDS</w:t>
      </w:r>
      <w:proofErr w:type="spellEnd"/>
      <w:r>
        <w:t xml:space="preserve">-WITS Competencies were developed as a framework for guiding curriculum within or across courses for those who are preparing pre-service professionals to work with infants and toddlers with special needs and their families. Instructors who want to use the </w:t>
      </w:r>
      <w:proofErr w:type="spellStart"/>
      <w:r>
        <w:t>KiDS</w:t>
      </w:r>
      <w:proofErr w:type="spellEnd"/>
      <w:r>
        <w:t xml:space="preserve">-WITS Assessment Tool to enhance their courses should start by determining how well the competencies align with their own course objectives. The </w:t>
      </w:r>
      <w:proofErr w:type="spellStart"/>
      <w:r>
        <w:t>KiDS</w:t>
      </w:r>
      <w:proofErr w:type="spellEnd"/>
      <w:r>
        <w:t xml:space="preserve">-WITS Assessment Tool will be useful to the degree the competencies measured align with course objectives. </w:t>
      </w:r>
      <w:bookmarkStart w:id="2" w:name="_GoBack"/>
      <w:bookmarkEnd w:id="2"/>
    </w:p>
    <w:p w14:paraId="20A82828" w14:textId="77777777" w:rsidR="006131CD" w:rsidRDefault="006131CD" w:rsidP="006131CD">
      <w:r>
        <w:t xml:space="preserve">The process of aligning the course objectives and the </w:t>
      </w:r>
      <w:proofErr w:type="spellStart"/>
      <w:r>
        <w:t>KiDS</w:t>
      </w:r>
      <w:proofErr w:type="spellEnd"/>
      <w:r>
        <w:t xml:space="preserve">-WITS competencies is useful to identify potential gaps in course content. If the competencies seem relevant and useful to the student outcomes desired in the program, but they do not align with course objectives, instructors might consider making changes to the course objectives. </w:t>
      </w:r>
    </w:p>
    <w:p w14:paraId="6E1959D9" w14:textId="77777777" w:rsidR="006131CD" w:rsidRDefault="006131CD" w:rsidP="006131CD">
      <w:r>
        <w:t xml:space="preserve">The </w:t>
      </w:r>
      <w:proofErr w:type="spellStart"/>
      <w:r>
        <w:t>KiDS</w:t>
      </w:r>
      <w:proofErr w:type="spellEnd"/>
      <w:r>
        <w:t xml:space="preserve">-WITS tool measures the sub-set of competencies that were determined to be priorities, rather than the entire set of </w:t>
      </w:r>
      <w:proofErr w:type="spellStart"/>
      <w:r>
        <w:t>KiDS</w:t>
      </w:r>
      <w:proofErr w:type="spellEnd"/>
      <w:r>
        <w:t xml:space="preserve">-WITS competencies. Thus, a second alignment process is needed to determine if the measured competencies are those that align with course objectives. The competencies assessed by the </w:t>
      </w:r>
      <w:proofErr w:type="spellStart"/>
      <w:r>
        <w:t>KiDS</w:t>
      </w:r>
      <w:proofErr w:type="spellEnd"/>
      <w:r>
        <w:t xml:space="preserve">-WITS Tool include the following: </w:t>
      </w:r>
    </w:p>
    <w:tbl>
      <w:tblPr>
        <w:tblStyle w:val="GridTable1Light-Accent5"/>
        <w:tblW w:w="9450" w:type="dxa"/>
        <w:tblLook w:val="04A0" w:firstRow="1" w:lastRow="0" w:firstColumn="1" w:lastColumn="0" w:noHBand="0" w:noVBand="1"/>
      </w:tblPr>
      <w:tblGrid>
        <w:gridCol w:w="895"/>
        <w:gridCol w:w="6390"/>
        <w:gridCol w:w="2165"/>
      </w:tblGrid>
      <w:tr w:rsidR="00175359" w:rsidRPr="005723F7" w14:paraId="07C43B0E" w14:textId="77777777" w:rsidTr="00587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gridSpan w:val="2"/>
          </w:tcPr>
          <w:p w14:paraId="0F3420F1" w14:textId="77777777" w:rsidR="00175359" w:rsidRPr="005723F7" w:rsidRDefault="00175359" w:rsidP="00E53139">
            <w:pPr>
              <w:rPr>
                <w:b w:val="0"/>
                <w:sz w:val="20"/>
                <w:szCs w:val="20"/>
              </w:rPr>
            </w:pPr>
            <w:bookmarkStart w:id="3" w:name="_Toc475527358"/>
            <w:r w:rsidRPr="005723F7">
              <w:rPr>
                <w:b w:val="0"/>
                <w:sz w:val="20"/>
                <w:szCs w:val="20"/>
              </w:rPr>
              <w:t>Competencies</w:t>
            </w:r>
          </w:p>
        </w:tc>
        <w:tc>
          <w:tcPr>
            <w:tcW w:w="2165" w:type="dxa"/>
          </w:tcPr>
          <w:p w14:paraId="5DE07A64" w14:textId="77777777" w:rsidR="00175359" w:rsidRPr="005723F7" w:rsidRDefault="00175359" w:rsidP="00E53139">
            <w:pPr>
              <w:cnfStyle w:val="100000000000" w:firstRow="1" w:lastRow="0" w:firstColumn="0" w:lastColumn="0" w:oddVBand="0" w:evenVBand="0" w:oddHBand="0" w:evenHBand="0" w:firstRowFirstColumn="0" w:firstRowLastColumn="0" w:lastRowFirstColumn="0" w:lastRowLastColumn="0"/>
              <w:rPr>
                <w:b w:val="0"/>
                <w:sz w:val="20"/>
                <w:szCs w:val="20"/>
              </w:rPr>
            </w:pPr>
            <w:r w:rsidRPr="005723F7">
              <w:rPr>
                <w:b w:val="0"/>
                <w:sz w:val="20"/>
                <w:szCs w:val="20"/>
              </w:rPr>
              <w:t xml:space="preserve">Items </w:t>
            </w:r>
          </w:p>
        </w:tc>
      </w:tr>
      <w:tr w:rsidR="00175359" w:rsidRPr="005723F7" w14:paraId="0CD667CB"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0E1A2AB5" w14:textId="77777777" w:rsidR="00175359" w:rsidRPr="005723F7" w:rsidRDefault="00175359" w:rsidP="00E53139">
            <w:pPr>
              <w:rPr>
                <w:sz w:val="20"/>
                <w:szCs w:val="20"/>
              </w:rPr>
            </w:pPr>
            <w:r w:rsidRPr="005723F7">
              <w:rPr>
                <w:sz w:val="20"/>
                <w:szCs w:val="20"/>
              </w:rPr>
              <w:t>I.K.1.</w:t>
            </w:r>
          </w:p>
        </w:tc>
        <w:tc>
          <w:tcPr>
            <w:tcW w:w="6390" w:type="dxa"/>
          </w:tcPr>
          <w:p w14:paraId="1CE51216"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(A) Knowledge of typical development across domains: Sequences of skills</w:t>
            </w:r>
          </w:p>
        </w:tc>
        <w:tc>
          <w:tcPr>
            <w:tcW w:w="2165" w:type="dxa"/>
          </w:tcPr>
          <w:p w14:paraId="1AF38F8A"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K1-4, 8-11, 15-16, 21-23</w:t>
            </w:r>
          </w:p>
        </w:tc>
      </w:tr>
      <w:tr w:rsidR="00175359" w:rsidRPr="005723F7" w14:paraId="79B18484"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1858953D" w14:textId="77777777" w:rsidR="00175359" w:rsidRPr="005723F7" w:rsidRDefault="00175359" w:rsidP="00E53139">
            <w:pPr>
              <w:rPr>
                <w:sz w:val="20"/>
                <w:szCs w:val="20"/>
              </w:rPr>
            </w:pPr>
            <w:r w:rsidRPr="005723F7">
              <w:rPr>
                <w:sz w:val="20"/>
                <w:szCs w:val="20"/>
              </w:rPr>
              <w:t>I.K.1.</w:t>
            </w:r>
          </w:p>
        </w:tc>
        <w:tc>
          <w:tcPr>
            <w:tcW w:w="6390" w:type="dxa"/>
          </w:tcPr>
          <w:p w14:paraId="19620B5F"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(B) Knowledge of typical development across domains: Red flags</w:t>
            </w:r>
          </w:p>
        </w:tc>
        <w:tc>
          <w:tcPr>
            <w:tcW w:w="2165" w:type="dxa"/>
          </w:tcPr>
          <w:p w14:paraId="615AF68E"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K5-7, 12-14, 17-20, 24-27</w:t>
            </w:r>
          </w:p>
        </w:tc>
      </w:tr>
      <w:tr w:rsidR="00175359" w:rsidRPr="005723F7" w14:paraId="5FE83AB5"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2A35C17A" w14:textId="77777777" w:rsidR="00175359" w:rsidRPr="005723F7" w:rsidRDefault="00175359" w:rsidP="00E53139">
            <w:pPr>
              <w:rPr>
                <w:sz w:val="20"/>
                <w:szCs w:val="20"/>
              </w:rPr>
            </w:pPr>
            <w:r w:rsidRPr="005723F7">
              <w:rPr>
                <w:sz w:val="20"/>
                <w:szCs w:val="20"/>
              </w:rPr>
              <w:t>III.K.1.</w:t>
            </w:r>
          </w:p>
        </w:tc>
        <w:tc>
          <w:tcPr>
            <w:tcW w:w="6390" w:type="dxa"/>
          </w:tcPr>
          <w:p w14:paraId="6B4C332B"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Knowledge of national policies and programs: IDEA policy</w:t>
            </w:r>
          </w:p>
        </w:tc>
        <w:tc>
          <w:tcPr>
            <w:tcW w:w="2165" w:type="dxa"/>
          </w:tcPr>
          <w:p w14:paraId="6553EE42"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K28-33</w:t>
            </w:r>
          </w:p>
        </w:tc>
      </w:tr>
      <w:tr w:rsidR="00175359" w:rsidRPr="005723F7" w14:paraId="362FF939"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6B211EB3" w14:textId="77777777" w:rsidR="00175359" w:rsidRPr="005723F7" w:rsidRDefault="00175359" w:rsidP="00E53139">
            <w:pPr>
              <w:rPr>
                <w:sz w:val="20"/>
                <w:szCs w:val="20"/>
              </w:rPr>
            </w:pPr>
            <w:r w:rsidRPr="005723F7">
              <w:rPr>
                <w:sz w:val="20"/>
                <w:szCs w:val="20"/>
              </w:rPr>
              <w:t>III.K.1.</w:t>
            </w:r>
          </w:p>
        </w:tc>
        <w:tc>
          <w:tcPr>
            <w:tcW w:w="6390" w:type="dxa"/>
          </w:tcPr>
          <w:p w14:paraId="70A396E9"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Knowledge of national policies and programs: Person-first Language</w:t>
            </w:r>
          </w:p>
        </w:tc>
        <w:tc>
          <w:tcPr>
            <w:tcW w:w="2165" w:type="dxa"/>
          </w:tcPr>
          <w:p w14:paraId="4EE15969"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K38-40</w:t>
            </w:r>
          </w:p>
        </w:tc>
      </w:tr>
      <w:tr w:rsidR="00175359" w:rsidRPr="005723F7" w14:paraId="0DDE628B"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6978BEA5" w14:textId="77777777" w:rsidR="00175359" w:rsidRPr="005723F7" w:rsidRDefault="00175359" w:rsidP="00E53139">
            <w:pPr>
              <w:rPr>
                <w:sz w:val="20"/>
                <w:szCs w:val="20"/>
              </w:rPr>
            </w:pPr>
            <w:r w:rsidRPr="005723F7">
              <w:rPr>
                <w:sz w:val="20"/>
                <w:szCs w:val="20"/>
              </w:rPr>
              <w:t>III.K.3.</w:t>
            </w:r>
          </w:p>
        </w:tc>
        <w:tc>
          <w:tcPr>
            <w:tcW w:w="6390" w:type="dxa"/>
          </w:tcPr>
          <w:p w14:paraId="5836AFF5"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Knowledge of state policies and programs: Early On</w:t>
            </w:r>
          </w:p>
        </w:tc>
        <w:tc>
          <w:tcPr>
            <w:tcW w:w="2165" w:type="dxa"/>
          </w:tcPr>
          <w:p w14:paraId="4509390C"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K34-37</w:t>
            </w:r>
          </w:p>
        </w:tc>
      </w:tr>
      <w:tr w:rsidR="00175359" w:rsidRPr="005723F7" w14:paraId="3B00BA7F"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27773887" w14:textId="77777777" w:rsidR="00175359" w:rsidRPr="005723F7" w:rsidRDefault="00175359" w:rsidP="00E53139">
            <w:pPr>
              <w:rPr>
                <w:sz w:val="20"/>
                <w:szCs w:val="20"/>
              </w:rPr>
            </w:pPr>
            <w:r w:rsidRPr="005723F7">
              <w:rPr>
                <w:sz w:val="20"/>
                <w:szCs w:val="20"/>
              </w:rPr>
              <w:t>I.D.1.</w:t>
            </w:r>
          </w:p>
        </w:tc>
        <w:tc>
          <w:tcPr>
            <w:tcW w:w="6390" w:type="dxa"/>
          </w:tcPr>
          <w:p w14:paraId="23C05834"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Dispositions supporting a strength-based view of young children</w:t>
            </w:r>
          </w:p>
        </w:tc>
        <w:tc>
          <w:tcPr>
            <w:tcW w:w="2165" w:type="dxa"/>
          </w:tcPr>
          <w:p w14:paraId="25048F78"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D1-10</w:t>
            </w:r>
          </w:p>
        </w:tc>
      </w:tr>
      <w:tr w:rsidR="00175359" w:rsidRPr="005723F7" w14:paraId="79201FAF"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25FF740D" w14:textId="77777777" w:rsidR="00175359" w:rsidRPr="005723F7" w:rsidRDefault="00175359" w:rsidP="00E53139">
            <w:pPr>
              <w:rPr>
                <w:sz w:val="20"/>
                <w:szCs w:val="20"/>
              </w:rPr>
            </w:pPr>
            <w:r w:rsidRPr="005723F7">
              <w:rPr>
                <w:sz w:val="20"/>
                <w:szCs w:val="20"/>
              </w:rPr>
              <w:t>II.D.</w:t>
            </w:r>
            <w:r>
              <w:rPr>
                <w:sz w:val="20"/>
                <w:szCs w:val="20"/>
              </w:rPr>
              <w:t>1</w:t>
            </w:r>
            <w:r w:rsidRPr="005723F7">
              <w:rPr>
                <w:sz w:val="20"/>
                <w:szCs w:val="20"/>
              </w:rPr>
              <w:t>.</w:t>
            </w:r>
          </w:p>
        </w:tc>
        <w:tc>
          <w:tcPr>
            <w:tcW w:w="6390" w:type="dxa"/>
          </w:tcPr>
          <w:p w14:paraId="5413EF5D"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Dispositions supporting a family-centered approach: Values the principles of family-centered practice</w:t>
            </w:r>
          </w:p>
        </w:tc>
        <w:tc>
          <w:tcPr>
            <w:tcW w:w="2165" w:type="dxa"/>
          </w:tcPr>
          <w:p w14:paraId="1BD2980E"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D11-12</w:t>
            </w:r>
          </w:p>
        </w:tc>
      </w:tr>
      <w:tr w:rsidR="00175359" w:rsidRPr="005723F7" w14:paraId="1EBE83D7"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606C6B2B" w14:textId="77777777" w:rsidR="00175359" w:rsidRPr="005723F7" w:rsidRDefault="00175359" w:rsidP="00E53139">
            <w:pPr>
              <w:rPr>
                <w:sz w:val="20"/>
                <w:szCs w:val="20"/>
              </w:rPr>
            </w:pPr>
            <w:r w:rsidRPr="005723F7">
              <w:rPr>
                <w:sz w:val="20"/>
                <w:szCs w:val="20"/>
              </w:rPr>
              <w:t>II.D.</w:t>
            </w:r>
            <w:r>
              <w:rPr>
                <w:sz w:val="20"/>
                <w:szCs w:val="20"/>
              </w:rPr>
              <w:t>2</w:t>
            </w:r>
            <w:r w:rsidRPr="005723F7">
              <w:rPr>
                <w:sz w:val="20"/>
                <w:szCs w:val="20"/>
              </w:rPr>
              <w:t>.</w:t>
            </w:r>
          </w:p>
        </w:tc>
        <w:tc>
          <w:tcPr>
            <w:tcW w:w="6390" w:type="dxa"/>
          </w:tcPr>
          <w:p w14:paraId="3A582E5B"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Dispositions supporting a family-centered approach: Strength-based view of families</w:t>
            </w:r>
          </w:p>
        </w:tc>
        <w:tc>
          <w:tcPr>
            <w:tcW w:w="2165" w:type="dxa"/>
          </w:tcPr>
          <w:p w14:paraId="63F73BD0"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D13-18</w:t>
            </w:r>
          </w:p>
        </w:tc>
      </w:tr>
      <w:tr w:rsidR="00175359" w:rsidRPr="005723F7" w14:paraId="187415CE"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0DD48A74" w14:textId="77777777" w:rsidR="00175359" w:rsidRPr="005723F7" w:rsidRDefault="00175359" w:rsidP="00E53139">
            <w:pPr>
              <w:rPr>
                <w:sz w:val="20"/>
                <w:szCs w:val="20"/>
              </w:rPr>
            </w:pPr>
            <w:r w:rsidRPr="005723F7">
              <w:rPr>
                <w:sz w:val="20"/>
                <w:szCs w:val="20"/>
              </w:rPr>
              <w:t>II.D.</w:t>
            </w:r>
            <w:r>
              <w:rPr>
                <w:sz w:val="20"/>
                <w:szCs w:val="20"/>
              </w:rPr>
              <w:t>3</w:t>
            </w:r>
            <w:r w:rsidRPr="005723F7">
              <w:rPr>
                <w:sz w:val="20"/>
                <w:szCs w:val="20"/>
              </w:rPr>
              <w:t>.</w:t>
            </w:r>
          </w:p>
        </w:tc>
        <w:tc>
          <w:tcPr>
            <w:tcW w:w="6390" w:type="dxa"/>
          </w:tcPr>
          <w:p w14:paraId="2DD03239"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Dispositions supporting a family-centered approach: Respect for family role</w:t>
            </w:r>
          </w:p>
        </w:tc>
        <w:tc>
          <w:tcPr>
            <w:tcW w:w="2165" w:type="dxa"/>
          </w:tcPr>
          <w:p w14:paraId="27238362"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D19-20</w:t>
            </w:r>
          </w:p>
        </w:tc>
      </w:tr>
      <w:tr w:rsidR="00175359" w:rsidRPr="005723F7" w14:paraId="0198CB90"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38753316" w14:textId="77777777" w:rsidR="00175359" w:rsidRPr="005723F7" w:rsidRDefault="00175359" w:rsidP="00E53139">
            <w:pPr>
              <w:rPr>
                <w:sz w:val="20"/>
                <w:szCs w:val="20"/>
              </w:rPr>
            </w:pPr>
            <w:r w:rsidRPr="005723F7">
              <w:rPr>
                <w:sz w:val="20"/>
                <w:szCs w:val="20"/>
              </w:rPr>
              <w:t>II.D.</w:t>
            </w:r>
            <w:r>
              <w:rPr>
                <w:sz w:val="20"/>
                <w:szCs w:val="20"/>
              </w:rPr>
              <w:t>4</w:t>
            </w:r>
            <w:r w:rsidRPr="005723F7">
              <w:rPr>
                <w:sz w:val="20"/>
                <w:szCs w:val="20"/>
              </w:rPr>
              <w:t>.</w:t>
            </w:r>
          </w:p>
        </w:tc>
        <w:tc>
          <w:tcPr>
            <w:tcW w:w="6390" w:type="dxa"/>
          </w:tcPr>
          <w:p w14:paraId="0335B620"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Dispositions supporting a family-centered approach: Collaborative approach to working with families</w:t>
            </w:r>
          </w:p>
        </w:tc>
        <w:tc>
          <w:tcPr>
            <w:tcW w:w="2165" w:type="dxa"/>
          </w:tcPr>
          <w:p w14:paraId="3E98A904"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D21-25</w:t>
            </w:r>
          </w:p>
        </w:tc>
      </w:tr>
      <w:tr w:rsidR="00175359" w:rsidRPr="005723F7" w14:paraId="337006AA"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5DC5F3E8" w14:textId="77777777" w:rsidR="00175359" w:rsidRPr="005723F7" w:rsidRDefault="00175359" w:rsidP="00E53139">
            <w:pPr>
              <w:rPr>
                <w:sz w:val="20"/>
                <w:szCs w:val="20"/>
              </w:rPr>
            </w:pPr>
            <w:r w:rsidRPr="005723F7">
              <w:rPr>
                <w:sz w:val="20"/>
                <w:szCs w:val="20"/>
              </w:rPr>
              <w:t>III.D.1.</w:t>
            </w:r>
          </w:p>
        </w:tc>
        <w:tc>
          <w:tcPr>
            <w:tcW w:w="6390" w:type="dxa"/>
          </w:tcPr>
          <w:p w14:paraId="0E2AE5A6"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Dispositions supporting the value of inclusion</w:t>
            </w:r>
          </w:p>
        </w:tc>
        <w:tc>
          <w:tcPr>
            <w:tcW w:w="2165" w:type="dxa"/>
          </w:tcPr>
          <w:p w14:paraId="1EB8D27F"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D26-45</w:t>
            </w:r>
          </w:p>
        </w:tc>
      </w:tr>
      <w:tr w:rsidR="00175359" w:rsidRPr="005723F7" w14:paraId="47F9B5E9"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6BBC67E5" w14:textId="77777777" w:rsidR="00175359" w:rsidRPr="005723F7" w:rsidRDefault="00175359" w:rsidP="00E53139">
            <w:pPr>
              <w:rPr>
                <w:sz w:val="20"/>
                <w:szCs w:val="20"/>
              </w:rPr>
            </w:pPr>
            <w:r w:rsidRPr="005723F7">
              <w:rPr>
                <w:sz w:val="20"/>
                <w:szCs w:val="20"/>
              </w:rPr>
              <w:t>I.S.1-3.</w:t>
            </w:r>
          </w:p>
        </w:tc>
        <w:tc>
          <w:tcPr>
            <w:tcW w:w="6390" w:type="dxa"/>
          </w:tcPr>
          <w:p w14:paraId="35EAA89D"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Skills in using strength-based observation and assessment to learn about children, and identify appropriate goals for learning and development</w:t>
            </w:r>
          </w:p>
        </w:tc>
        <w:tc>
          <w:tcPr>
            <w:tcW w:w="2165" w:type="dxa"/>
          </w:tcPr>
          <w:p w14:paraId="06536296"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S1-7</w:t>
            </w:r>
          </w:p>
        </w:tc>
      </w:tr>
      <w:tr w:rsidR="00175359" w:rsidRPr="005723F7" w14:paraId="604A9850"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51C485EF" w14:textId="77777777" w:rsidR="00175359" w:rsidRPr="005723F7" w:rsidRDefault="00175359" w:rsidP="00E53139">
            <w:pPr>
              <w:rPr>
                <w:sz w:val="20"/>
                <w:szCs w:val="20"/>
              </w:rPr>
            </w:pPr>
            <w:r w:rsidRPr="005723F7">
              <w:rPr>
                <w:sz w:val="20"/>
                <w:szCs w:val="20"/>
              </w:rPr>
              <w:t>I.S.1-3.</w:t>
            </w:r>
          </w:p>
        </w:tc>
        <w:tc>
          <w:tcPr>
            <w:tcW w:w="6390" w:type="dxa"/>
          </w:tcPr>
          <w:p w14:paraId="7B52F6F1"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Self-efficacy in skills in using observation and assessment to learn about children, and identify appropriate goals for learning and development</w:t>
            </w:r>
          </w:p>
        </w:tc>
        <w:tc>
          <w:tcPr>
            <w:tcW w:w="2165" w:type="dxa"/>
          </w:tcPr>
          <w:p w14:paraId="38D86294"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E1-3</w:t>
            </w:r>
          </w:p>
        </w:tc>
      </w:tr>
      <w:tr w:rsidR="00175359" w:rsidRPr="005723F7" w14:paraId="173F497D"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28C21905" w14:textId="77777777" w:rsidR="00175359" w:rsidRPr="005723F7" w:rsidRDefault="00175359" w:rsidP="00E53139">
            <w:pPr>
              <w:rPr>
                <w:sz w:val="20"/>
                <w:szCs w:val="20"/>
              </w:rPr>
            </w:pPr>
            <w:r w:rsidRPr="005723F7">
              <w:rPr>
                <w:sz w:val="20"/>
                <w:szCs w:val="20"/>
              </w:rPr>
              <w:t>II.S.1-2.</w:t>
            </w:r>
          </w:p>
        </w:tc>
        <w:tc>
          <w:tcPr>
            <w:tcW w:w="6390" w:type="dxa"/>
          </w:tcPr>
          <w:p w14:paraId="39469422"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Skills in communication with families and family-centered practices</w:t>
            </w:r>
          </w:p>
        </w:tc>
        <w:tc>
          <w:tcPr>
            <w:tcW w:w="2165" w:type="dxa"/>
          </w:tcPr>
          <w:p w14:paraId="63ADA27C"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S8-15</w:t>
            </w:r>
          </w:p>
        </w:tc>
      </w:tr>
      <w:tr w:rsidR="00175359" w:rsidRPr="005723F7" w14:paraId="1C3BBFD9"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71F2FD19" w14:textId="77777777" w:rsidR="00175359" w:rsidRPr="005723F7" w:rsidRDefault="00175359" w:rsidP="00E53139">
            <w:pPr>
              <w:rPr>
                <w:sz w:val="20"/>
                <w:szCs w:val="20"/>
              </w:rPr>
            </w:pPr>
            <w:r w:rsidRPr="005723F7">
              <w:rPr>
                <w:sz w:val="20"/>
                <w:szCs w:val="20"/>
              </w:rPr>
              <w:t>II.S.1-2.</w:t>
            </w:r>
          </w:p>
        </w:tc>
        <w:tc>
          <w:tcPr>
            <w:tcW w:w="6390" w:type="dxa"/>
          </w:tcPr>
          <w:p w14:paraId="11E4AD3C"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Self-efficacy in skills in communication with families, family-centered practices, and involving families in assessment</w:t>
            </w:r>
          </w:p>
        </w:tc>
        <w:tc>
          <w:tcPr>
            <w:tcW w:w="2165" w:type="dxa"/>
          </w:tcPr>
          <w:p w14:paraId="0CD681BC"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E4-6</w:t>
            </w:r>
          </w:p>
        </w:tc>
      </w:tr>
      <w:tr w:rsidR="00175359" w:rsidRPr="005723F7" w14:paraId="518F948D" w14:textId="77777777" w:rsidTr="0058777C">
        <w:tc>
          <w:tcPr>
            <w:cnfStyle w:val="001000000000" w:firstRow="0" w:lastRow="0" w:firstColumn="1" w:lastColumn="0" w:oddVBand="0" w:evenVBand="0" w:oddHBand="0" w:evenHBand="0" w:firstRowFirstColumn="0" w:firstRowLastColumn="0" w:lastRowFirstColumn="0" w:lastRowLastColumn="0"/>
            <w:tcW w:w="895" w:type="dxa"/>
          </w:tcPr>
          <w:p w14:paraId="3B3BA44D" w14:textId="77777777" w:rsidR="00175359" w:rsidRPr="005723F7" w:rsidRDefault="00175359" w:rsidP="00E53139">
            <w:pPr>
              <w:rPr>
                <w:sz w:val="20"/>
                <w:szCs w:val="20"/>
              </w:rPr>
            </w:pPr>
            <w:r w:rsidRPr="005723F7">
              <w:rPr>
                <w:sz w:val="20"/>
                <w:szCs w:val="20"/>
              </w:rPr>
              <w:t>III.S.1-3.</w:t>
            </w:r>
          </w:p>
        </w:tc>
        <w:tc>
          <w:tcPr>
            <w:tcW w:w="6390" w:type="dxa"/>
          </w:tcPr>
          <w:p w14:paraId="7A1AE7D9" w14:textId="77777777" w:rsidR="00175359" w:rsidRPr="005723F7" w:rsidRDefault="00175359" w:rsidP="00E53139">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Self-efficacy in inclusion practices</w:t>
            </w:r>
          </w:p>
        </w:tc>
        <w:tc>
          <w:tcPr>
            <w:tcW w:w="2165" w:type="dxa"/>
          </w:tcPr>
          <w:p w14:paraId="22871CEB" w14:textId="3B9CDE57" w:rsidR="00175359" w:rsidRPr="00AA3B10" w:rsidRDefault="00175359" w:rsidP="008F0C64">
            <w:pPr>
              <w:cnfStyle w:val="000000000000" w:firstRow="0" w:lastRow="0" w:firstColumn="0" w:lastColumn="0" w:oddVBand="0" w:evenVBand="0" w:oddHBand="0" w:evenHBand="0" w:firstRowFirstColumn="0" w:firstRowLastColumn="0" w:lastRowFirstColumn="0" w:lastRowLastColumn="0"/>
              <w:rPr>
                <w:sz w:val="20"/>
                <w:szCs w:val="20"/>
              </w:rPr>
            </w:pPr>
            <w:r w:rsidRPr="005723F7">
              <w:rPr>
                <w:sz w:val="20"/>
                <w:szCs w:val="20"/>
              </w:rPr>
              <w:t>E7-9</w:t>
            </w:r>
          </w:p>
        </w:tc>
      </w:tr>
    </w:tbl>
    <w:p w14:paraId="0E22A52C" w14:textId="77777777" w:rsidR="006131CD" w:rsidRDefault="006131CD" w:rsidP="006131CD">
      <w:pPr>
        <w:pStyle w:val="Heading2"/>
        <w:rPr>
          <w:rStyle w:val="Heading2Char"/>
        </w:rPr>
      </w:pPr>
      <w:r>
        <w:rPr>
          <w:rStyle w:val="Heading2Char"/>
        </w:rPr>
        <w:lastRenderedPageBreak/>
        <w:t>Step 2. Determine Your Goals</w:t>
      </w:r>
      <w:bookmarkEnd w:id="3"/>
      <w:r>
        <w:rPr>
          <w:rStyle w:val="Heading2Char"/>
        </w:rPr>
        <w:t xml:space="preserve"> </w:t>
      </w:r>
    </w:p>
    <w:p w14:paraId="622737AA" w14:textId="77777777" w:rsidR="006131CD" w:rsidRDefault="006131CD" w:rsidP="006131CD">
      <w:r>
        <w:t xml:space="preserve">The </w:t>
      </w:r>
      <w:proofErr w:type="spellStart"/>
      <w:r>
        <w:t>KiDS</w:t>
      </w:r>
      <w:proofErr w:type="spellEnd"/>
      <w:r>
        <w:t xml:space="preserve">-WITS assessment tool was designed for instructors and teacher trainers to </w:t>
      </w:r>
      <w:r w:rsidRPr="00AD3F94">
        <w:t xml:space="preserve">use in their own courses </w:t>
      </w:r>
      <w:r>
        <w:t>with the</w:t>
      </w:r>
      <w:r w:rsidRPr="00AD3F94">
        <w:t xml:space="preserve"> pre-service infant/toddler workforce, as well as for practitioners themselves to engage in self-reflection</w:t>
      </w:r>
      <w:r>
        <w:t xml:space="preserve">. There are several ways instructors can use the </w:t>
      </w:r>
      <w:proofErr w:type="spellStart"/>
      <w:r>
        <w:t>KiDS</w:t>
      </w:r>
      <w:proofErr w:type="spellEnd"/>
      <w:r>
        <w:t xml:space="preserve">-WITS tool. The specific way of using the </w:t>
      </w:r>
      <w:proofErr w:type="spellStart"/>
      <w:r>
        <w:t>KiDS</w:t>
      </w:r>
      <w:proofErr w:type="spellEnd"/>
      <w:r>
        <w:t xml:space="preserve">-WITS tool will depend upon an instructor’s goals for their teaching, their course, and their students’ learning. Four ways of using the </w:t>
      </w:r>
      <w:proofErr w:type="spellStart"/>
      <w:r>
        <w:t>KiDS</w:t>
      </w:r>
      <w:proofErr w:type="spellEnd"/>
      <w:r>
        <w:t xml:space="preserve">-WITS tool are described below. To determine what your next step is, determine whether your goal is to (a) plan or tailor your curriculum for a specific group of students, (b) evaluate your course in a formative way for course improvement, (c) assess students’ learning outcomes, or (d) enhance your pedagogy. </w:t>
      </w:r>
    </w:p>
    <w:p w14:paraId="158F54D2" w14:textId="77777777" w:rsidR="006131CD" w:rsidRDefault="006131CD" w:rsidP="006131CD">
      <w:pPr>
        <w:pStyle w:val="Heading2"/>
      </w:pPr>
      <w:bookmarkStart w:id="4" w:name="_Toc475527359"/>
      <w:r>
        <w:t xml:space="preserve">Step 3. Decide When and How to Use the </w:t>
      </w:r>
      <w:proofErr w:type="spellStart"/>
      <w:r>
        <w:t>KiDS</w:t>
      </w:r>
      <w:proofErr w:type="spellEnd"/>
      <w:r>
        <w:t>-WITS Assessment Tool</w:t>
      </w:r>
      <w:bookmarkEnd w:id="4"/>
      <w:r>
        <w:t xml:space="preserve">  </w:t>
      </w:r>
    </w:p>
    <w:p w14:paraId="36B5AA85" w14:textId="77777777" w:rsidR="006131CD" w:rsidRDefault="006131CD" w:rsidP="006131CD">
      <w:r>
        <w:t xml:space="preserve">Deciding when and how to use the </w:t>
      </w:r>
      <w:proofErr w:type="spellStart"/>
      <w:r>
        <w:t>KiDS</w:t>
      </w:r>
      <w:proofErr w:type="spellEnd"/>
      <w:r>
        <w:t xml:space="preserve">-WITS assessment tool is dependent upon your goals, as determined in Step 2. Below are four processes in which the </w:t>
      </w:r>
      <w:proofErr w:type="spellStart"/>
      <w:r>
        <w:t>KiDS</w:t>
      </w:r>
      <w:proofErr w:type="spellEnd"/>
      <w:r>
        <w:t xml:space="preserve">-WITS tool can be used, with explanations of when and how to administer it as an assessment, and examples of how it has been used. </w:t>
      </w:r>
    </w:p>
    <w:p w14:paraId="725B8CED" w14:textId="77777777" w:rsidR="006131CD" w:rsidRPr="001F099A" w:rsidRDefault="006131CD" w:rsidP="006131CD">
      <w:pPr>
        <w:pStyle w:val="Heading3"/>
      </w:pPr>
      <w:r w:rsidRPr="001F099A">
        <w:t>Curriculum Planning</w:t>
      </w:r>
    </w:p>
    <w:p w14:paraId="3D3A4D6B" w14:textId="77777777" w:rsidR="006131CD" w:rsidRDefault="006131CD" w:rsidP="006131CD">
      <w:r>
        <w:t xml:space="preserve">Use the </w:t>
      </w:r>
      <w:proofErr w:type="spellStart"/>
      <w:r>
        <w:t>KiDS</w:t>
      </w:r>
      <w:proofErr w:type="spellEnd"/>
      <w:r>
        <w:t xml:space="preserve">-WITS tool as a pre-test at the beginning of an academic term to understand what students do and do not know, what they believe, and how they apply their knowledge to making decisions (applied skills), in order to more effectively plan course curriculum. Make this process explicit for students in order to model reflective practice and encourage their self-reflection. </w:t>
      </w:r>
    </w:p>
    <w:p w14:paraId="00B8DC50" w14:textId="77777777" w:rsidR="006131CD" w:rsidRDefault="006131CD" w:rsidP="006131CD">
      <w:r>
        <w:t xml:space="preserve">In this process, make the </w:t>
      </w:r>
      <w:proofErr w:type="spellStart"/>
      <w:r>
        <w:t>KiDS</w:t>
      </w:r>
      <w:proofErr w:type="spellEnd"/>
      <w:r>
        <w:t xml:space="preserve">-WITS survey (or portions of it) a required course assignment which is not graded. Administer the </w:t>
      </w:r>
      <w:proofErr w:type="spellStart"/>
      <w:r>
        <w:t>KiDS</w:t>
      </w:r>
      <w:proofErr w:type="spellEnd"/>
      <w:r>
        <w:t xml:space="preserve">-WITS tool early in the academic term. Consider providing some credit toward their grade if it is done outside of class, or having students complete the survey during class. Use the results to understand the degree to which your students understand the content area, have dispositions supportive of high-quality practice, and can apply their knowledge to make choices that are in line with best practice (skills). This knowledge will help you plan related sections of your curriculum, for example, how much time to allocate to different topics, what needs to be covered in more or less depth. Talk with your students’ about the purpose of this assessment, and what you have learned about their competencies (on average across the class) in order to explicitly model reflective practice and continued professional development.  </w:t>
      </w:r>
    </w:p>
    <w:p w14:paraId="4EE8A5C1" w14:textId="77777777" w:rsidR="006131CD" w:rsidRDefault="006131CD" w:rsidP="006131CD">
      <w:r w:rsidRPr="00CB727D">
        <w:rPr>
          <w:rStyle w:val="Heading4Char"/>
        </w:rPr>
        <w:t>Example</w:t>
      </w:r>
      <w:r>
        <w:rPr>
          <w:rStyle w:val="Heading4Char"/>
        </w:rPr>
        <w:t xml:space="preserve"> of Curriculum Planning</w:t>
      </w:r>
      <w:r w:rsidRPr="00CB727D">
        <w:rPr>
          <w:rStyle w:val="Heading4Char"/>
        </w:rPr>
        <w:t>.</w:t>
      </w:r>
      <w:r>
        <w:t xml:space="preserve"> As an instructor of a course on Infant-Toddler Development and Program Planning, I cover knowledge of development across domains (emotional, motor, communication, social, cognitive) from birth to age 3 years. Each year, my students over-estimate their own knowledge of basic infant and toddler development because they have already taken a course in child development from birth to age 8 years. At the beginning of the semester, I administer the </w:t>
      </w:r>
      <w:proofErr w:type="spellStart"/>
      <w:r>
        <w:t>KiDS</w:t>
      </w:r>
      <w:proofErr w:type="spellEnd"/>
      <w:r>
        <w:t xml:space="preserve">-WITS knowledge items related to sequences of skills and red flags, which allows me to estimate how much my students do, in fact, know about basic developmental milestones in the first three years. I use this information to modify my lectures, spending more time on those domains in which my students missed more items. I also examine the degree to which students can accurately identify developmental sequences compared to accuracy in identifying red flags that indicate the possibility of a meaningful developmental delay. When students can identify sequences more accurately than red flags, I spend more time on helping students understanding when and why we should attend to delays in children’s development, and what specific behaviors and timeframes indicate delays. To help my students understand my curriculum planning process, and to become more self-aware as learners, I show them the class average scores (percent correct in each developmental domain). This also helps them </w:t>
      </w:r>
      <w:r>
        <w:lastRenderedPageBreak/>
        <w:t xml:space="preserve">understand why we are covering material they might think was already covered in their education. By using the </w:t>
      </w:r>
      <w:proofErr w:type="spellStart"/>
      <w:r>
        <w:t>KiDS</w:t>
      </w:r>
      <w:proofErr w:type="spellEnd"/>
      <w:r>
        <w:t xml:space="preserve">-WITS tool as a pre-test, I can be more responsive in my curriculum planning, more effectively tailoring my course content to what my students need most.  </w:t>
      </w:r>
    </w:p>
    <w:p w14:paraId="4E2BBBE6" w14:textId="77777777" w:rsidR="006131CD" w:rsidRDefault="006131CD" w:rsidP="006131CD">
      <w:pPr>
        <w:pStyle w:val="Heading3"/>
      </w:pPr>
      <w:r>
        <w:rPr>
          <w:rStyle w:val="Heading3Char"/>
        </w:rPr>
        <w:t xml:space="preserve">Formative </w:t>
      </w:r>
      <w:r w:rsidRPr="001F099A">
        <w:rPr>
          <w:rStyle w:val="Heading3Char"/>
        </w:rPr>
        <w:t>Course Evaluation</w:t>
      </w:r>
      <w:r>
        <w:t xml:space="preserve"> </w:t>
      </w:r>
    </w:p>
    <w:p w14:paraId="7ED4433D" w14:textId="77777777" w:rsidR="006131CD" w:rsidRDefault="006131CD" w:rsidP="006131CD">
      <w:r>
        <w:t xml:space="preserve">Use the Kids-WITS tool as a pre-test and post-test at the beginning and end of an academic term to evaluate student learning gains, and determine in which areas students gained more knowledge and skills, and shifted their dispositions. This can inform changes to course content and pedagogy for future iterations of the course. Make this process explicit for students in order to show your commitment to professional learning and the quality of their educational experience. </w:t>
      </w:r>
    </w:p>
    <w:p w14:paraId="30246F73" w14:textId="77777777" w:rsidR="006131CD" w:rsidRDefault="006131CD" w:rsidP="006131CD">
      <w:r>
        <w:t xml:space="preserve">In this process, make the </w:t>
      </w:r>
      <w:proofErr w:type="spellStart"/>
      <w:r>
        <w:t>KiDS</w:t>
      </w:r>
      <w:proofErr w:type="spellEnd"/>
      <w:r>
        <w:t xml:space="preserve">-WITS survey (or portions of it) a required course assignment which is not graded, at the beginning and end of the course.  Consider providing some credit toward their grade if it is done outside of class, or having students complete it during class. Administer the </w:t>
      </w:r>
      <w:proofErr w:type="spellStart"/>
      <w:r>
        <w:t>KiDS</w:t>
      </w:r>
      <w:proofErr w:type="spellEnd"/>
      <w:r>
        <w:t xml:space="preserve">-WITS tool early in the academic term, then again at the end of the term. All of the same items can be used as part of the pre-test and post-test, as long as they will not be graded. Explain to your students the purpose of this assessment, and what you hope to learn from it, so that they can see your commitment to your own professional learning and to the quality of their educational experience.  Compare the students’ average scores on each set of items (e.g., percent correct on the 26 knowledge of development items; percent correct on the 8 items assessing skills related to family-centered practice; mean score across the 15 disposition items related to family-centered practice; mean score across the 3 efficacy items related to inclusion practices) from the beginning and end of your course. </w:t>
      </w:r>
    </w:p>
    <w:p w14:paraId="00D46506" w14:textId="77777777" w:rsidR="006131CD" w:rsidRDefault="006131CD" w:rsidP="006131CD">
      <w:r>
        <w:t xml:space="preserve">You may choose to use the whole </w:t>
      </w:r>
      <w:proofErr w:type="spellStart"/>
      <w:r>
        <w:t>KiDS</w:t>
      </w:r>
      <w:proofErr w:type="spellEnd"/>
      <w:r>
        <w:t xml:space="preserve">-WITS Assessment tool at both the pre-test and post-test, but be cautious about interpreting the results as a reflection of your course. For your evaluation, only use the results of the items that were specifically related to your course content. Other items might be used to provide a contrast, or simply inform you about what your students know, believe, and value. </w:t>
      </w:r>
    </w:p>
    <w:p w14:paraId="6F344D46" w14:textId="77777777" w:rsidR="006131CD" w:rsidRDefault="006131CD" w:rsidP="006131CD">
      <w:r w:rsidRPr="00A32548">
        <w:rPr>
          <w:rStyle w:val="Heading4Char"/>
        </w:rPr>
        <w:t>Example of Formative Course Evaluation.</w:t>
      </w:r>
      <w:r>
        <w:t xml:space="preserve"> I teach a course on Assessment of Young Children, which includes knowledge and skills for screening, assessing, and evaluating young children for the purposes of early education and intervention. After several years of teaching this course, engaging my students in discussion, and learning about their attitudes, I became concerned that my students’ attitudes about families were not supportive of their use of family-centered practices. In particular, many students seemed to believe that families were often the cause of children’s delays and challenging behaviors, and occasionally I heard students express the idea that professionals (teachers, interventionists) are the ones who make the biggest difference in children’s lives. By reflecting on these discussions, I realized that teaching knowledge of assessment processes and the family-centered practices alone was not enough; I needed to also address students’ basic attitudes and perspectives about families. I decided to make a shift in my course pedagogy, and wanted to determine whether this shift was effective in changing my students’ attitudes. I incorporated explicit reflections on professional attitudes and values, and a number of perspective-taking exercises and discussions about families. I used the </w:t>
      </w:r>
      <w:proofErr w:type="spellStart"/>
      <w:r>
        <w:t>KiDS</w:t>
      </w:r>
      <w:proofErr w:type="spellEnd"/>
      <w:r>
        <w:t xml:space="preserve">-WITS tool at the beginning and end of the semester (ungraded, required assignment with course credit for completing it on time) to assess the class average knowledge, dispositions, and skills. I then looked at each disposition item related to family-centered practice to see if the score increased, decreased, or stayed the same between the beginning to the end of the semester. In this way, I realized that I was effectively addressing certain attitudes (e.g., family’s rights and the primacy of the family role in making decisions for their child), but had not changed others (e.g., Strength-based view of families, the idea that all families have abilities to support their children’s development, and that all families want the best for </w:t>
      </w:r>
      <w:r>
        <w:lastRenderedPageBreak/>
        <w:t xml:space="preserve">their children). Thus, in my course planning for the next offering of this class, I incorporated additional content on families’ strengths, as well as on families’ challenges.  By using the </w:t>
      </w:r>
      <w:proofErr w:type="spellStart"/>
      <w:r>
        <w:t>KiDS</w:t>
      </w:r>
      <w:proofErr w:type="spellEnd"/>
      <w:r>
        <w:t xml:space="preserve">-WITS tool to determine pre- to post-test change in my students, I can continually improve my course and more effectively educate my students. </w:t>
      </w:r>
    </w:p>
    <w:p w14:paraId="44857C2E" w14:textId="77777777" w:rsidR="006131CD" w:rsidRDefault="006131CD" w:rsidP="006131CD">
      <w:pPr>
        <w:pStyle w:val="Heading3"/>
      </w:pPr>
      <w:r>
        <w:t>Student Assessment</w:t>
      </w:r>
    </w:p>
    <w:p w14:paraId="4FF9B891" w14:textId="77777777" w:rsidR="006131CD" w:rsidRDefault="006131CD" w:rsidP="006131CD">
      <w:r>
        <w:t xml:space="preserve">The </w:t>
      </w:r>
      <w:proofErr w:type="spellStart"/>
      <w:r>
        <w:t>KiDS</w:t>
      </w:r>
      <w:proofErr w:type="spellEnd"/>
      <w:r>
        <w:t xml:space="preserve">-WITS tool could potentially be used as a post-test to assess student learning outcomes if the tool aligns well with the course objectives and content, or only the highly relevant items are used. It is not appropriate to use the disposition items nor the self-efficacy items to assess students’ learning outcomes; only the knowledge and skill items should be used for this purpose. </w:t>
      </w:r>
    </w:p>
    <w:p w14:paraId="3A2A73EF" w14:textId="77777777" w:rsidR="006131CD" w:rsidRDefault="006131CD" w:rsidP="006131CD">
      <w:r>
        <w:t xml:space="preserve">If using the </w:t>
      </w:r>
      <w:proofErr w:type="spellStart"/>
      <w:r>
        <w:t>KiDS</w:t>
      </w:r>
      <w:proofErr w:type="spellEnd"/>
      <w:r>
        <w:t xml:space="preserve">-WITS tool to assess student learning outcomes, use selected </w:t>
      </w:r>
      <w:proofErr w:type="spellStart"/>
      <w:r>
        <w:t>KiDS</w:t>
      </w:r>
      <w:proofErr w:type="spellEnd"/>
      <w:r>
        <w:t xml:space="preserve">-WITS items as part of a final exam or other final evaluation process. Choose only those items which reflect content (knowledge, skills) covered in the course. In this case, do not use the items also as a pre-test. </w:t>
      </w:r>
    </w:p>
    <w:p w14:paraId="09AE68D3" w14:textId="77777777" w:rsidR="006131CD" w:rsidRDefault="006131CD" w:rsidP="006131CD">
      <w:r>
        <w:t xml:space="preserve">An alternative use of the skill items (vignettes) as exam items would be to use the vignettes as open-ended items. This could be done in one of two ways. First, you could provide only the vignettes without the responses and ask students to generate a response and explain it, linking it to course content. Second, you could provide the vignettes and response options, but rather than giving students a grade based on which multiple choice response option they choose, students could be asked to explain </w:t>
      </w:r>
      <w:r>
        <w:rPr>
          <w:i/>
        </w:rPr>
        <w:t xml:space="preserve">why </w:t>
      </w:r>
      <w:r>
        <w:t xml:space="preserve">they chose the answer they did, and to link their choices to certain course content. </w:t>
      </w:r>
    </w:p>
    <w:p w14:paraId="02F827B2" w14:textId="77777777" w:rsidR="006131CD" w:rsidRDefault="006131CD" w:rsidP="006131CD">
      <w:pPr>
        <w:pStyle w:val="Heading3"/>
      </w:pPr>
      <w:r>
        <w:t xml:space="preserve">Enhancing Pedagogy </w:t>
      </w:r>
    </w:p>
    <w:p w14:paraId="05177E42" w14:textId="77777777" w:rsidR="006131CD" w:rsidRDefault="006131CD" w:rsidP="006131CD">
      <w:r>
        <w:t xml:space="preserve">Specific items, or sets of items, from the </w:t>
      </w:r>
      <w:proofErr w:type="spellStart"/>
      <w:r>
        <w:t>KiDS</w:t>
      </w:r>
      <w:proofErr w:type="spellEnd"/>
      <w:r>
        <w:t xml:space="preserve">-WITS tool could be used as part of course pedagogy.  There are numerous ways to use the items as part of course content, below are a few examples. </w:t>
      </w:r>
    </w:p>
    <w:p w14:paraId="71534BFE" w14:textId="77777777" w:rsidR="006131CD" w:rsidRDefault="006131CD" w:rsidP="006131CD">
      <w:r>
        <w:rPr>
          <w:rStyle w:val="Heading4Char"/>
        </w:rPr>
        <w:t>Examples for k</w:t>
      </w:r>
      <w:r w:rsidRPr="005A1F26">
        <w:rPr>
          <w:rStyle w:val="Heading4Char"/>
        </w:rPr>
        <w:t>nowledge items.</w:t>
      </w:r>
      <w:r>
        <w:t xml:space="preserve"> Using the knowledge items as part of pedagogy can be done in a number of different ways. Start by showing students the question/s and the response options, have them write down their best-guess answers. Next, ask them to discuss their answers with a peer, or find the answer in a text or on an evidence-backed website, allowing them to potentially modify their answer. Ask students to reveal their answers, and explain their choices. Finally, reveal the accurate answer and discuss its relevance to  </w:t>
      </w:r>
    </w:p>
    <w:p w14:paraId="239751F1" w14:textId="77777777" w:rsidR="006131CD" w:rsidRDefault="006131CD" w:rsidP="006131CD">
      <w:r w:rsidRPr="005A1F26">
        <w:rPr>
          <w:rStyle w:val="Heading4Char"/>
        </w:rPr>
        <w:t>Examples for disposition items.</w:t>
      </w:r>
      <w:r>
        <w:t xml:space="preserve"> Unlike knowledge items, there are no “right answers” for dispositions. We expect variation in these answers; however, we also need to be aware that students’ answers are subject to social desirability – meaning that they will try to guess what their instructors and peers expect them to feel, and will modify their real answers accordingly.  Here are a few ways to have productive discussions about attitudes, beliefs, and values despite these social expectations.  </w:t>
      </w:r>
    </w:p>
    <w:p w14:paraId="7F2F4CDC" w14:textId="77777777" w:rsidR="006131CD" w:rsidRDefault="006131CD" w:rsidP="006131CD">
      <w:r>
        <w:t xml:space="preserve">One way to discuss dispositions is to start by asking students about attitudes or beliefs they have heard </w:t>
      </w:r>
      <w:r>
        <w:rPr>
          <w:i/>
        </w:rPr>
        <w:t xml:space="preserve">others </w:t>
      </w:r>
      <w:r>
        <w:t xml:space="preserve">express, e.g., about infants and toddlers in general, about young children with disabilities, about families, about inclusion. This can be done in an open-ended way, such as free-association or brain-storming, in which students generate a list of phrases that express the attitudes and beliefs they have </w:t>
      </w:r>
      <w:r>
        <w:rPr>
          <w:i/>
        </w:rPr>
        <w:t xml:space="preserve">heard from others </w:t>
      </w:r>
      <w:r>
        <w:t xml:space="preserve">about these topics. Then ask them to discuss why some people might think and feel that way, and how we (as professionals) could respond to these attitudes. </w:t>
      </w:r>
    </w:p>
    <w:p w14:paraId="54A48A9B" w14:textId="77777777" w:rsidR="006131CD" w:rsidRDefault="006131CD" w:rsidP="006131CD">
      <w:r>
        <w:t xml:space="preserve">A second way to discuss dispositions is to show students two contrasting statements representing two contrasting views (e.g., from the disposition items) and choose between them, then to explain their choices. For example, these two statements: (a) </w:t>
      </w:r>
      <w:r w:rsidRPr="00FF7285">
        <w:rPr>
          <w:rFonts w:cs="Times New Roman"/>
        </w:rPr>
        <w:t xml:space="preserve">Children with disabilities can best be served in regular </w:t>
      </w:r>
      <w:r w:rsidRPr="00FF7285">
        <w:rPr>
          <w:rFonts w:cs="Times New Roman"/>
        </w:rPr>
        <w:lastRenderedPageBreak/>
        <w:t>classrooms</w:t>
      </w:r>
      <w:r>
        <w:rPr>
          <w:rFonts w:cs="Times New Roman"/>
        </w:rPr>
        <w:t xml:space="preserve">, and (b) </w:t>
      </w:r>
      <w:r w:rsidRPr="00FF7285">
        <w:t>Children should be grouped in sch</w:t>
      </w:r>
      <w:r>
        <w:t xml:space="preserve">ool according to their ability. Ask students to consider the statements carefully and decide whether they contradict one another, and why or why not. </w:t>
      </w:r>
    </w:p>
    <w:p w14:paraId="476651B9" w14:textId="77777777" w:rsidR="006131CD" w:rsidRPr="00BC0238" w:rsidRDefault="006131CD" w:rsidP="006131CD">
      <w:pPr>
        <w:rPr>
          <w:b/>
        </w:rPr>
      </w:pPr>
      <w:r>
        <w:t xml:space="preserve">Another way to use disposition items is to promote explicit self-reflection. To do this, provide students with one or more statements, then ask them to reflect and write about (a) the degree to which they agree/ disagree with the statement, and (b) how their belief/ attitudes/ value reflects their interactions with infants, toddlers, and families. </w:t>
      </w:r>
    </w:p>
    <w:p w14:paraId="3B59F1E3" w14:textId="77777777" w:rsidR="006131CD" w:rsidRDefault="006131CD" w:rsidP="006131CD">
      <w:r>
        <w:t xml:space="preserve">Examples for skill items. The vignettes in the </w:t>
      </w:r>
      <w:proofErr w:type="spellStart"/>
      <w:r>
        <w:t>KiDS</w:t>
      </w:r>
      <w:proofErr w:type="spellEnd"/>
      <w:r>
        <w:t xml:space="preserve">-WITS tool can be used in many different ways. They can be used much like the knowledge items described above, or as miniature case studies. The stems (the vignette without the response options) can be used as open-ended case studies, and students can be asked to analyze the situation, determine what else they would need to know, and to generate a response. This can be done in writing, discussion, or even role-play. This can be a good way to build skills in analysis, synthesis of information, and in communication of challenging content. </w:t>
      </w:r>
    </w:p>
    <w:p w14:paraId="04A1567A" w14:textId="77777777" w:rsidR="006131CD" w:rsidRPr="00AE7702" w:rsidRDefault="006131CD" w:rsidP="006131CD">
      <w:pPr>
        <w:rPr>
          <w:rFonts w:asciiTheme="majorHAnsi" w:eastAsiaTheme="majorEastAsia" w:hAnsiTheme="majorHAnsi" w:cstheme="majorBidi"/>
          <w:color w:val="2E74B5" w:themeColor="accent1" w:themeShade="BF"/>
          <w:sz w:val="32"/>
          <w:szCs w:val="32"/>
        </w:rPr>
      </w:pPr>
    </w:p>
    <w:p w14:paraId="3C7F44F6" w14:textId="77777777" w:rsidR="006131CD" w:rsidRDefault="006131CD" w:rsidP="006131CD"/>
    <w:p w14:paraId="79856582" w14:textId="77777777" w:rsidR="006131CD" w:rsidRDefault="006131CD" w:rsidP="006131CD">
      <w:r>
        <w:br w:type="page"/>
      </w:r>
    </w:p>
    <w:p w14:paraId="7792A0E8" w14:textId="5F178CBD" w:rsidR="00AA3B10" w:rsidRDefault="005910C0" w:rsidP="00AA3B10">
      <w:pPr>
        <w:rPr>
          <w:color w:val="000000" w:themeColor="text1"/>
          <w:sz w:val="24"/>
          <w:szCs w:val="24"/>
        </w:rPr>
      </w:pPr>
      <w:bookmarkStart w:id="5" w:name="_Toc475527360"/>
      <w:r>
        <w:rPr>
          <w:noProof/>
        </w:rPr>
        <w:lastRenderedPageBreak/>
        <mc:AlternateContent>
          <mc:Choice Requires="wps">
            <w:drawing>
              <wp:anchor distT="45720" distB="45720" distL="114300" distR="114300" simplePos="0" relativeHeight="251659264" behindDoc="0" locked="0" layoutInCell="1" allowOverlap="1" wp14:anchorId="490A929A" wp14:editId="14B1DF7E">
                <wp:simplePos x="0" y="0"/>
                <wp:positionH relativeFrom="margin">
                  <wp:posOffset>-390525</wp:posOffset>
                </wp:positionH>
                <wp:positionV relativeFrom="page">
                  <wp:posOffset>323850</wp:posOffset>
                </wp:positionV>
                <wp:extent cx="6515100" cy="7023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02310"/>
                        </a:xfrm>
                        <a:prstGeom prst="rect">
                          <a:avLst/>
                        </a:prstGeom>
                        <a:solidFill>
                          <a:srgbClr val="FFFFFF"/>
                        </a:solidFill>
                        <a:ln w="9525">
                          <a:noFill/>
                          <a:miter lim="800000"/>
                          <a:headEnd/>
                          <a:tailEnd/>
                        </a:ln>
                      </wps:spPr>
                      <wps:txbx>
                        <w:txbxContent>
                          <w:p w14:paraId="5F8D34F5" w14:textId="77777777" w:rsidR="00AA3B10" w:rsidRPr="00D756B1" w:rsidRDefault="00AA3B10" w:rsidP="00AA3B10">
                            <w:pPr>
                              <w:spacing w:after="0"/>
                              <w:jc w:val="center"/>
                              <w:rPr>
                                <w:b/>
                                <w:sz w:val="36"/>
                                <w:szCs w:val="36"/>
                              </w:rPr>
                            </w:pPr>
                            <w:r w:rsidRPr="00D756B1">
                              <w:rPr>
                                <w:b/>
                                <w:sz w:val="36"/>
                                <w:szCs w:val="36"/>
                              </w:rPr>
                              <w:t>Instructor’s Guide</w:t>
                            </w:r>
                          </w:p>
                          <w:p w14:paraId="47357F2F" w14:textId="77777777" w:rsidR="00AA3B10" w:rsidRPr="00D756B1" w:rsidRDefault="00AA3B10" w:rsidP="00AA3B10">
                            <w:pPr>
                              <w:spacing w:after="0"/>
                              <w:jc w:val="center"/>
                              <w:rPr>
                                <w:b/>
                                <w:sz w:val="36"/>
                                <w:szCs w:val="36"/>
                              </w:rPr>
                            </w:pPr>
                            <w:r w:rsidRPr="00D756B1">
                              <w:rPr>
                                <w:b/>
                                <w:sz w:val="36"/>
                                <w:szCs w:val="36"/>
                              </w:rPr>
                              <w:t xml:space="preserve">How to Utilize </w:t>
                            </w:r>
                            <w:proofErr w:type="spellStart"/>
                            <w:r w:rsidRPr="00D756B1">
                              <w:rPr>
                                <w:b/>
                                <w:sz w:val="36"/>
                                <w:szCs w:val="36"/>
                              </w:rPr>
                              <w:t>KiDS</w:t>
                            </w:r>
                            <w:proofErr w:type="spellEnd"/>
                            <w:r w:rsidRPr="00D756B1">
                              <w:rPr>
                                <w:b/>
                                <w:sz w:val="36"/>
                                <w:szCs w:val="36"/>
                              </w:rPr>
                              <w:t>-WITS:  A Quick Reference Tool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0A929A" id="_x0000_t202" coordsize="21600,21600" o:spt="202" path="m,l,21600r21600,l21600,xe">
                <v:stroke joinstyle="miter"/>
                <v:path gradientshapeok="t" o:connecttype="rect"/>
              </v:shapetype>
              <v:shape id="Text Box 2" o:spid="_x0000_s1026" type="#_x0000_t202" style="position:absolute;margin-left:-30.75pt;margin-top:25.5pt;width:513pt;height:55.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" stroked="f">
                <v:textbox style="mso-fit-shape-to-text:t">
                  <w:txbxContent>
                    <w:p w14:paraId="5F8D34F5" w14:textId="77777777" w:rsidR="00AA3B10" w:rsidRPr="00D756B1" w:rsidRDefault="00AA3B10" w:rsidP="00AA3B10">
                      <w:pPr>
                        <w:spacing w:after="0"/>
                        <w:jc w:val="center"/>
                        <w:rPr>
                          <w:b/>
                          <w:sz w:val="36"/>
                          <w:szCs w:val="36"/>
                        </w:rPr>
                      </w:pPr>
                      <w:r w:rsidRPr="00D756B1">
                        <w:rPr>
                          <w:b/>
                          <w:sz w:val="36"/>
                          <w:szCs w:val="36"/>
                        </w:rPr>
                        <w:t>Instructor’s Guide</w:t>
                      </w:r>
                    </w:p>
                    <w:p w14:paraId="47357F2F" w14:textId="77777777" w:rsidR="00AA3B10" w:rsidRPr="00D756B1" w:rsidRDefault="00AA3B10" w:rsidP="00AA3B10">
                      <w:pPr>
                        <w:spacing w:after="0"/>
                        <w:jc w:val="center"/>
                        <w:rPr>
                          <w:b/>
                          <w:sz w:val="36"/>
                          <w:szCs w:val="36"/>
                        </w:rPr>
                      </w:pPr>
                      <w:r w:rsidRPr="00D756B1">
                        <w:rPr>
                          <w:b/>
                          <w:sz w:val="36"/>
                          <w:szCs w:val="36"/>
                        </w:rPr>
                        <w:t xml:space="preserve">How to Utilize </w:t>
                      </w:r>
                      <w:proofErr w:type="spellStart"/>
                      <w:r w:rsidRPr="00D756B1">
                        <w:rPr>
                          <w:b/>
                          <w:sz w:val="36"/>
                          <w:szCs w:val="36"/>
                        </w:rPr>
                        <w:t>KiDS</w:t>
                      </w:r>
                      <w:proofErr w:type="spellEnd"/>
                      <w:r w:rsidRPr="00D756B1">
                        <w:rPr>
                          <w:b/>
                          <w:sz w:val="36"/>
                          <w:szCs w:val="36"/>
                        </w:rPr>
                        <w:t>-WITS:  A Quick Reference Tool</w:t>
                      </w:r>
                    </w:p>
                  </w:txbxContent>
                </v:textbox>
                <w10:wrap type="square" anchorx="margin" anchory="page"/>
              </v:shape>
            </w:pict>
          </mc:Fallback>
        </mc:AlternateContent>
      </w:r>
      <w:r w:rsidR="00AA3B10">
        <w:rPr>
          <w:noProof/>
          <w:color w:val="000000" w:themeColor="text1"/>
          <w:sz w:val="24"/>
          <w:szCs w:val="24"/>
        </w:rPr>
        <mc:AlternateContent>
          <mc:Choice Requires="wpg">
            <w:drawing>
              <wp:anchor distT="0" distB="0" distL="114300" distR="114300" simplePos="0" relativeHeight="251660288" behindDoc="0" locked="0" layoutInCell="1" allowOverlap="1" wp14:anchorId="68256083" wp14:editId="3F9EB2C1">
                <wp:simplePos x="0" y="0"/>
                <wp:positionH relativeFrom="column">
                  <wp:posOffset>57150</wp:posOffset>
                </wp:positionH>
                <wp:positionV relativeFrom="page">
                  <wp:posOffset>1104900</wp:posOffset>
                </wp:positionV>
                <wp:extent cx="5476875" cy="676275"/>
                <wp:effectExtent l="19050" t="19050" r="0" b="0"/>
                <wp:wrapNone/>
                <wp:docPr id="199" name="Group 199"/>
                <wp:cNvGraphicFramePr/>
                <a:graphic xmlns:a="http://schemas.openxmlformats.org/drawingml/2006/main">
                  <a:graphicData uri="http://schemas.microsoft.com/office/word/2010/wordprocessingGroup">
                    <wpg:wgp>
                      <wpg:cNvGrpSpPr/>
                      <wpg:grpSpPr>
                        <a:xfrm>
                          <a:off x="0" y="0"/>
                          <a:ext cx="5476875" cy="676275"/>
                          <a:chOff x="0" y="0"/>
                          <a:chExt cx="5476875" cy="676275"/>
                        </a:xfrm>
                      </wpg:grpSpPr>
                      <wps:wsp>
                        <wps:cNvPr id="24" name="Rectangle 24"/>
                        <wps:cNvSpPr/>
                        <wps:spPr>
                          <a:xfrm>
                            <a:off x="4343400" y="114300"/>
                            <a:ext cx="1133475"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67BA82" w14:textId="77777777" w:rsidR="00AA3B10" w:rsidRPr="0080015B" w:rsidRDefault="00AA3B10" w:rsidP="00AA3B10">
                              <w:pPr>
                                <w:rPr>
                                  <w:b/>
                                  <w:color w:val="000000" w:themeColor="text1"/>
                                </w:rPr>
                              </w:pPr>
                              <w:r>
                                <w:rPr>
                                  <w:b/>
                                  <w:color w:val="000000" w:themeColor="text1"/>
                                </w:rPr>
                                <w:t>How to utilize in my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8" name="Group 198"/>
                        <wpg:cNvGrpSpPr/>
                        <wpg:grpSpPr>
                          <a:xfrm>
                            <a:off x="0" y="0"/>
                            <a:ext cx="4378325" cy="676275"/>
                            <a:chOff x="0" y="0"/>
                            <a:chExt cx="4378325" cy="676275"/>
                          </a:xfrm>
                        </wpg:grpSpPr>
                        <wps:wsp>
                          <wps:cNvPr id="21" name="Oval 21"/>
                          <wps:cNvSpPr/>
                          <wps:spPr>
                            <a:xfrm>
                              <a:off x="3838575" y="19050"/>
                              <a:ext cx="539750" cy="54800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5A3B66" w14:textId="77777777" w:rsidR="00AA3B10" w:rsidRPr="0080015B" w:rsidRDefault="00AA3B10" w:rsidP="00AA3B10">
                                <w:pPr>
                                  <w:jc w:val="center"/>
                                  <w:rPr>
                                    <w:rFonts w:ascii="FrankRuehl" w:hAnsi="FrankRuehl" w:cs="FrankRuehl"/>
                                    <w:b/>
                                    <w:color w:val="000000" w:themeColor="text1"/>
                                    <w:sz w:val="46"/>
                                    <w:szCs w:val="52"/>
                                  </w:rPr>
                                </w:pPr>
                                <w:r w:rsidRPr="0080015B">
                                  <w:rPr>
                                    <w:rFonts w:ascii="FrankRuehl" w:hAnsi="FrankRuehl" w:cs="FrankRuehl"/>
                                    <w:b/>
                                    <w:color w:val="000000" w:themeColor="text1"/>
                                    <w:sz w:val="46"/>
                                    <w:szCs w:val="5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7" name="Group 197"/>
                          <wpg:cNvGrpSpPr/>
                          <wpg:grpSpPr>
                            <a:xfrm>
                              <a:off x="0" y="0"/>
                              <a:ext cx="3743325" cy="676275"/>
                              <a:chOff x="0" y="0"/>
                              <a:chExt cx="3743325" cy="676275"/>
                            </a:xfrm>
                          </wpg:grpSpPr>
                          <wpg:grpSp>
                            <wpg:cNvPr id="196" name="Group 196"/>
                            <wpg:cNvGrpSpPr/>
                            <wpg:grpSpPr>
                              <a:xfrm>
                                <a:off x="0" y="0"/>
                                <a:ext cx="3543300" cy="676275"/>
                                <a:chOff x="0" y="0"/>
                                <a:chExt cx="3543300" cy="676275"/>
                              </a:xfrm>
                            </wpg:grpSpPr>
                            <wps:wsp>
                              <wps:cNvPr id="23" name="Rectangle 23"/>
                              <wps:cNvSpPr/>
                              <wps:spPr>
                                <a:xfrm>
                                  <a:off x="2409825" y="114300"/>
                                  <a:ext cx="1133475"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C9C04" w14:textId="77777777" w:rsidR="00AA3B10" w:rsidRPr="0080015B" w:rsidRDefault="00AA3B10" w:rsidP="00AA3B10">
                                    <w:pPr>
                                      <w:rPr>
                                        <w:b/>
                                        <w:color w:val="000000" w:themeColor="text1"/>
                                      </w:rPr>
                                    </w:pPr>
                                    <w:r>
                                      <w:rPr>
                                        <w:b/>
                                        <w:color w:val="000000" w:themeColor="text1"/>
                                      </w:rPr>
                                      <w:t>What are my goals</w:t>
                                    </w:r>
                                    <w:r w:rsidRPr="0080015B">
                                      <w:rPr>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5" name="Group 195"/>
                              <wpg:cNvGrpSpPr/>
                              <wpg:grpSpPr>
                                <a:xfrm>
                                  <a:off x="0" y="0"/>
                                  <a:ext cx="2464334" cy="657225"/>
                                  <a:chOff x="0" y="0"/>
                                  <a:chExt cx="2464334" cy="657225"/>
                                </a:xfrm>
                              </wpg:grpSpPr>
                              <wps:wsp>
                                <wps:cNvPr id="20" name="Oval 20"/>
                                <wps:cNvSpPr/>
                                <wps:spPr>
                                  <a:xfrm>
                                    <a:off x="1924050" y="9525"/>
                                    <a:ext cx="540284" cy="548508"/>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D8A17" w14:textId="77777777" w:rsidR="00AA3B10" w:rsidRPr="0080015B" w:rsidRDefault="00AA3B10" w:rsidP="00AA3B10">
                                      <w:pPr>
                                        <w:jc w:val="center"/>
                                        <w:rPr>
                                          <w:rFonts w:ascii="FrankRuehl" w:hAnsi="FrankRuehl" w:cs="FrankRuehl"/>
                                          <w:b/>
                                          <w:color w:val="000000" w:themeColor="text1"/>
                                          <w:sz w:val="46"/>
                                          <w:szCs w:val="52"/>
                                        </w:rPr>
                                      </w:pPr>
                                      <w:r w:rsidRPr="0080015B">
                                        <w:rPr>
                                          <w:rFonts w:ascii="FrankRuehl" w:hAnsi="FrankRuehl" w:cs="FrankRuehl"/>
                                          <w:b/>
                                          <w:color w:val="000000" w:themeColor="text1"/>
                                          <w:sz w:val="46"/>
                                          <w:szCs w:val="5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4" name="Group 194"/>
                                <wpg:cNvGrpSpPr/>
                                <wpg:grpSpPr>
                                  <a:xfrm>
                                    <a:off x="0" y="0"/>
                                    <a:ext cx="1800225" cy="657225"/>
                                    <a:chOff x="0" y="0"/>
                                    <a:chExt cx="1800225" cy="657225"/>
                                  </a:xfrm>
                                </wpg:grpSpPr>
                                <wpg:grpSp>
                                  <wpg:cNvPr id="193" name="Group 193"/>
                                  <wpg:cNvGrpSpPr/>
                                  <wpg:grpSpPr>
                                    <a:xfrm>
                                      <a:off x="0" y="0"/>
                                      <a:ext cx="1619250" cy="657225"/>
                                      <a:chOff x="0" y="0"/>
                                      <a:chExt cx="1619250" cy="657225"/>
                                    </a:xfrm>
                                  </wpg:grpSpPr>
                                  <wps:wsp>
                                    <wps:cNvPr id="19" name="Oval 19"/>
                                    <wps:cNvSpPr/>
                                    <wps:spPr>
                                      <a:xfrm>
                                        <a:off x="0" y="0"/>
                                        <a:ext cx="540284" cy="548508"/>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80AB3" w14:textId="77777777" w:rsidR="00AA3B10" w:rsidRPr="0080015B" w:rsidRDefault="00AA3B10" w:rsidP="00AA3B10">
                                          <w:pPr>
                                            <w:jc w:val="center"/>
                                            <w:rPr>
                                              <w:rFonts w:ascii="FrankRuehl" w:hAnsi="FrankRuehl" w:cs="FrankRuehl"/>
                                              <w:b/>
                                              <w:color w:val="000000" w:themeColor="text1"/>
                                              <w:sz w:val="46"/>
                                              <w:szCs w:val="52"/>
                                            </w:rPr>
                                          </w:pPr>
                                          <w:r w:rsidRPr="0080015B">
                                            <w:rPr>
                                              <w:rFonts w:ascii="FrankRuehl" w:hAnsi="FrankRuehl" w:cs="FrankRuehl"/>
                                              <w:b/>
                                              <w:color w:val="000000" w:themeColor="text1"/>
                                              <w:sz w:val="46"/>
                                              <w:szCs w:val="5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85775" y="95250"/>
                                        <a:ext cx="1133475" cy="561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EA28CB" w14:textId="77777777" w:rsidR="00AA3B10" w:rsidRPr="0080015B" w:rsidRDefault="00AA3B10" w:rsidP="00AA3B10">
                                          <w:pPr>
                                            <w:rPr>
                                              <w:b/>
                                              <w:color w:val="000000" w:themeColor="text1"/>
                                            </w:rPr>
                                          </w:pPr>
                                          <w:r w:rsidRPr="0080015B">
                                            <w:rPr>
                                              <w:b/>
                                              <w:color w:val="000000" w:themeColor="text1"/>
                                            </w:rPr>
                                            <w:t>Which 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Arrow: Chevron 25"/>
                                  <wps:cNvSpPr/>
                                  <wps:spPr>
                                    <a:xfrm>
                                      <a:off x="1476375" y="209550"/>
                                      <a:ext cx="323850" cy="171450"/>
                                    </a:xfrm>
                                    <a:prstGeom prst="chevron">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s:wsp>
                            <wps:cNvPr id="26" name="Arrow: Chevron 26"/>
                            <wps:cNvSpPr/>
                            <wps:spPr>
                              <a:xfrm>
                                <a:off x="3419475" y="228600"/>
                                <a:ext cx="323850" cy="171450"/>
                              </a:xfrm>
                              <a:prstGeom prst="chevron">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68256083" id="Group 199" o:spid="_x0000_s1027" style="position:absolute;margin-left:4.5pt;margin-top:87pt;width:431.25pt;height:53.25pt;z-index:251660288;mso-position-vertical-relative:page" coordsize="54768,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">
                <v:rect id="Rectangle 24" o:spid="_x0000_s1028" style="position:absolute;left:43434;top:1143;width:11334;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jWwwAAANsAAAAPAAAAZHJzL2Rvd25yZXYueG1sRI9PawIx&#10;FMTvBb9DeIK3mlWk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rYPY1sMAAADbAAAADwAA&#10;AAAAAAAAAAAAAAAHAgAAZHJzL2Rvd25yZXYueG1sUEsFBgAAAAADAAMAtwAAAPcCAAAAAA==&#10;" filled="f" stroked="f" strokeweight="1pt">
                  <v:textbox>
                    <w:txbxContent>
                      <w:p w14:paraId="3D67BA82" w14:textId="77777777" w:rsidR="00AA3B10" w:rsidRPr="0080015B" w:rsidRDefault="00AA3B10" w:rsidP="00AA3B10">
                        <w:pPr>
                          <w:rPr>
                            <w:b/>
                            <w:color w:val="000000" w:themeColor="text1"/>
                          </w:rPr>
                        </w:pPr>
                        <w:r>
                          <w:rPr>
                            <w:b/>
                            <w:color w:val="000000" w:themeColor="text1"/>
                          </w:rPr>
                          <w:t>How to utilize in my course?</w:t>
                        </w:r>
                      </w:p>
                    </w:txbxContent>
                  </v:textbox>
                </v:rect>
                <v:group id="Group 198" o:spid="_x0000_s1029" style="position:absolute;width:43783;height:6762" coordsize="4378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oval id="Oval 21" o:spid="_x0000_s1030" style="position:absolute;left:38385;top:190;width:5398;height:5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" filled="f" strokecolor="black [3213]" strokeweight="2.25pt">
                    <v:stroke joinstyle="miter"/>
                    <v:textbox>
                      <w:txbxContent>
                        <w:p w14:paraId="545A3B66" w14:textId="77777777" w:rsidR="00AA3B10" w:rsidRPr="0080015B" w:rsidRDefault="00AA3B10" w:rsidP="00AA3B10">
                          <w:pPr>
                            <w:jc w:val="center"/>
                            <w:rPr>
                              <w:rFonts w:ascii="FrankRuehl" w:hAnsi="FrankRuehl" w:cs="FrankRuehl"/>
                              <w:b/>
                              <w:color w:val="000000" w:themeColor="text1"/>
                              <w:sz w:val="46"/>
                              <w:szCs w:val="52"/>
                            </w:rPr>
                          </w:pPr>
                          <w:r w:rsidRPr="0080015B">
                            <w:rPr>
                              <w:rFonts w:ascii="FrankRuehl" w:hAnsi="FrankRuehl" w:cs="FrankRuehl"/>
                              <w:b/>
                              <w:color w:val="000000" w:themeColor="text1"/>
                              <w:sz w:val="46"/>
                              <w:szCs w:val="52"/>
                            </w:rPr>
                            <w:t>3</w:t>
                          </w:r>
                        </w:p>
                      </w:txbxContent>
                    </v:textbox>
                  </v:oval>
                  <v:group id="Group 197" o:spid="_x0000_s1031" style="position:absolute;width:37433;height:6762" coordsize="3743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group id="Group 196" o:spid="_x0000_s1032" style="position:absolute;width:35433;height:6762" coordsize="3543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rect id="Rectangle 23" o:spid="_x0000_s1033" style="position:absolute;left:24098;top:1143;width:11335;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" filled="f" stroked="f" strokeweight="1pt">
                        <v:textbox>
                          <w:txbxContent>
                            <w:p w14:paraId="7DCC9C04" w14:textId="77777777" w:rsidR="00AA3B10" w:rsidRPr="0080015B" w:rsidRDefault="00AA3B10" w:rsidP="00AA3B10">
                              <w:pPr>
                                <w:rPr>
                                  <w:b/>
                                  <w:color w:val="000000" w:themeColor="text1"/>
                                </w:rPr>
                              </w:pPr>
                              <w:r>
                                <w:rPr>
                                  <w:b/>
                                  <w:color w:val="000000" w:themeColor="text1"/>
                                </w:rPr>
                                <w:t>What are my goals</w:t>
                              </w:r>
                              <w:r w:rsidRPr="0080015B">
                                <w:rPr>
                                  <w:b/>
                                  <w:color w:val="000000" w:themeColor="text1"/>
                                </w:rPr>
                                <w:t>?</w:t>
                              </w:r>
                            </w:p>
                          </w:txbxContent>
                        </v:textbox>
                      </v:rect>
                      <v:group id="Group 195" o:spid="_x0000_s1034" style="position:absolute;width:24643;height:6572" coordsize="24643,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oval id="Oval 20" o:spid="_x0000_s1035" style="position:absolute;left:19240;top:95;width:5403;height:5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" filled="f" strokecolor="black [3213]" strokeweight="2.25pt">
                          <v:stroke joinstyle="miter"/>
                          <v:textbox>
                            <w:txbxContent>
                              <w:p w14:paraId="2D1D8A17" w14:textId="77777777" w:rsidR="00AA3B10" w:rsidRPr="0080015B" w:rsidRDefault="00AA3B10" w:rsidP="00AA3B10">
                                <w:pPr>
                                  <w:jc w:val="center"/>
                                  <w:rPr>
                                    <w:rFonts w:ascii="FrankRuehl" w:hAnsi="FrankRuehl" w:cs="FrankRuehl"/>
                                    <w:b/>
                                    <w:color w:val="000000" w:themeColor="text1"/>
                                    <w:sz w:val="46"/>
                                    <w:szCs w:val="52"/>
                                  </w:rPr>
                                </w:pPr>
                                <w:r w:rsidRPr="0080015B">
                                  <w:rPr>
                                    <w:rFonts w:ascii="FrankRuehl" w:hAnsi="FrankRuehl" w:cs="FrankRuehl"/>
                                    <w:b/>
                                    <w:color w:val="000000" w:themeColor="text1"/>
                                    <w:sz w:val="46"/>
                                    <w:szCs w:val="52"/>
                                  </w:rPr>
                                  <w:t>2</w:t>
                                </w:r>
                              </w:p>
                            </w:txbxContent>
                          </v:textbox>
                        </v:oval>
                        <v:group id="Group 194" o:spid="_x0000_s1036" style="position:absolute;width:18002;height:6572" coordsize="18002,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3" o:spid="_x0000_s1037" style="position:absolute;width:16192;height:6572" coordsize="16192,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oval id="Oval 19" o:spid="_x0000_s1038" style="position:absolute;width:5402;height:54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" filled="f" strokecolor="black [3213]" strokeweight="2.25pt">
                              <v:stroke joinstyle="miter"/>
                              <v:textbox>
                                <w:txbxContent>
                                  <w:p w14:paraId="09280AB3" w14:textId="77777777" w:rsidR="00AA3B10" w:rsidRPr="0080015B" w:rsidRDefault="00AA3B10" w:rsidP="00AA3B10">
                                    <w:pPr>
                                      <w:jc w:val="center"/>
                                      <w:rPr>
                                        <w:rFonts w:ascii="FrankRuehl" w:hAnsi="FrankRuehl" w:cs="FrankRuehl"/>
                                        <w:b/>
                                        <w:color w:val="000000" w:themeColor="text1"/>
                                        <w:sz w:val="46"/>
                                        <w:szCs w:val="52"/>
                                      </w:rPr>
                                    </w:pPr>
                                    <w:r w:rsidRPr="0080015B">
                                      <w:rPr>
                                        <w:rFonts w:ascii="FrankRuehl" w:hAnsi="FrankRuehl" w:cs="FrankRuehl"/>
                                        <w:b/>
                                        <w:color w:val="000000" w:themeColor="text1"/>
                                        <w:sz w:val="46"/>
                                        <w:szCs w:val="52"/>
                                      </w:rPr>
                                      <w:t>1</w:t>
                                    </w:r>
                                  </w:p>
                                </w:txbxContent>
                              </v:textbox>
                            </v:oval>
                            <v:rect id="Rectangle 22" o:spid="_x0000_s1039" style="position:absolute;left:4857;top:952;width:11335;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textbox>
                                <w:txbxContent>
                                  <w:p w14:paraId="09EA28CB" w14:textId="77777777" w:rsidR="00AA3B10" w:rsidRPr="0080015B" w:rsidRDefault="00AA3B10" w:rsidP="00AA3B10">
                                    <w:pPr>
                                      <w:rPr>
                                        <w:b/>
                                        <w:color w:val="000000" w:themeColor="text1"/>
                                      </w:rPr>
                                    </w:pPr>
                                    <w:r w:rsidRPr="0080015B">
                                      <w:rPr>
                                        <w:b/>
                                        <w:color w:val="000000" w:themeColor="text1"/>
                                      </w:rPr>
                                      <w:t>Which competencies?</w:t>
                                    </w:r>
                                  </w:p>
                                </w:txbxContent>
                              </v:textbox>
                            </v:rect>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5" o:spid="_x0000_s1040" type="#_x0000_t55" style="position:absolute;left:14763;top:2095;width:3239;height:1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" adj="15882" fillcolor="#d8d8d8 [2732]" strokecolor="black [3213]" strokeweight="1pt"/>
                        </v:group>
                      </v:group>
                    </v:group>
                    <v:shape id="Arrow: Chevron 26" o:spid="_x0000_s1041" type="#_x0000_t55" style="position:absolute;left:34194;top:2286;width:3239;height:1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" adj="15882" fillcolor="#d8d8d8 [2732]" strokecolor="black [3213]" strokeweight="1pt"/>
                  </v:group>
                </v:group>
                <w10:wrap anchory="page"/>
              </v:group>
            </w:pict>
          </mc:Fallback>
        </mc:AlternateContent>
      </w:r>
    </w:p>
    <w:p w14:paraId="4F33CF5A" w14:textId="77777777" w:rsidR="00AA3B10" w:rsidRDefault="00AA3B10" w:rsidP="00AA3B10">
      <w:pPr>
        <w:rPr>
          <w:color w:val="000000" w:themeColor="text1"/>
          <w:sz w:val="24"/>
          <w:szCs w:val="24"/>
        </w:rPr>
      </w:pPr>
    </w:p>
    <w:p w14:paraId="11A69F44" w14:textId="77777777" w:rsidR="00AA3B10" w:rsidRDefault="00AA3B10" w:rsidP="00AA3B10">
      <w:pPr>
        <w:rPr>
          <w:color w:val="000000" w:themeColor="text1"/>
          <w:sz w:val="24"/>
          <w:szCs w:val="24"/>
        </w:rPr>
      </w:pPr>
    </w:p>
    <w:tbl>
      <w:tblPr>
        <w:tblStyle w:val="TableGrid"/>
        <w:tblW w:w="10170" w:type="dxa"/>
        <w:tblInd w:w="-545" w:type="dxa"/>
        <w:tblLook w:val="04A0" w:firstRow="1" w:lastRow="0" w:firstColumn="1" w:lastColumn="0" w:noHBand="0" w:noVBand="1"/>
      </w:tblPr>
      <w:tblGrid>
        <w:gridCol w:w="10170"/>
      </w:tblGrid>
      <w:tr w:rsidR="00AA3B10" w14:paraId="07152DA4" w14:textId="77777777" w:rsidTr="00AA3B10">
        <w:trPr>
          <w:trHeight w:val="6119"/>
        </w:trPr>
        <w:tc>
          <w:tcPr>
            <w:tcW w:w="10170" w:type="dxa"/>
          </w:tcPr>
          <w:p w14:paraId="4038B8F0" w14:textId="77777777" w:rsidR="00AA3B10" w:rsidRDefault="00AA3B10" w:rsidP="00CD794A">
            <w:pPr>
              <w:rPr>
                <w:color w:val="000000" w:themeColor="text1"/>
                <w:sz w:val="24"/>
                <w:szCs w:val="24"/>
              </w:rPr>
            </w:pPr>
            <w:r w:rsidRPr="002F41B3">
              <w:rPr>
                <w:noProof/>
                <w:color w:val="000000" w:themeColor="text1"/>
                <w:sz w:val="24"/>
                <w:szCs w:val="24"/>
              </w:rPr>
              <mc:AlternateContent>
                <mc:Choice Requires="wps">
                  <w:drawing>
                    <wp:anchor distT="45720" distB="45720" distL="114300" distR="114300" simplePos="0" relativeHeight="251661312" behindDoc="0" locked="0" layoutInCell="1" allowOverlap="1" wp14:anchorId="61EFA684" wp14:editId="7AFA400F">
                      <wp:simplePos x="0" y="0"/>
                      <wp:positionH relativeFrom="column">
                        <wp:posOffset>3034029</wp:posOffset>
                      </wp:positionH>
                      <wp:positionV relativeFrom="paragraph">
                        <wp:posOffset>114300</wp:posOffset>
                      </wp:positionV>
                      <wp:extent cx="3343275" cy="1000125"/>
                      <wp:effectExtent l="0" t="0" r="9525" b="952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00125"/>
                              </a:xfrm>
                              <a:prstGeom prst="rect">
                                <a:avLst/>
                              </a:prstGeom>
                              <a:solidFill>
                                <a:srgbClr val="FFFFFF"/>
                              </a:solidFill>
                              <a:ln w="9525">
                                <a:noFill/>
                                <a:miter lim="800000"/>
                                <a:headEnd/>
                                <a:tailEnd/>
                              </a:ln>
                            </wps:spPr>
                            <wps:txbx>
                              <w:txbxContent>
                                <w:p w14:paraId="0D2DD762" w14:textId="77777777" w:rsidR="00AA3B10" w:rsidRPr="006418BB" w:rsidRDefault="00AA3B10" w:rsidP="00AA3B10">
                                  <w:pPr>
                                    <w:jc w:val="right"/>
                                    <w:rPr>
                                      <w:color w:val="000000" w:themeColor="text1"/>
                                      <w:szCs w:val="24"/>
                                    </w:rPr>
                                  </w:pPr>
                                  <w:r>
                                    <w:rPr>
                                      <w:color w:val="000000" w:themeColor="text1"/>
                                      <w:szCs w:val="24"/>
                                    </w:rPr>
                                    <w:t>Place an X in the box to the domains that</w:t>
                                  </w:r>
                                  <w:r w:rsidRPr="00496AB1">
                                    <w:rPr>
                                      <w:color w:val="000000" w:themeColor="text1"/>
                                      <w:szCs w:val="24"/>
                                    </w:rPr>
                                    <w:t xml:space="preserve"> al</w:t>
                                  </w:r>
                                  <w:r>
                                    <w:rPr>
                                      <w:color w:val="000000" w:themeColor="text1"/>
                                      <w:szCs w:val="24"/>
                                    </w:rPr>
                                    <w:t xml:space="preserve">ign with your course objectives.  Which competencies from </w:t>
                                  </w:r>
                                  <w:proofErr w:type="spellStart"/>
                                  <w:r>
                                    <w:rPr>
                                      <w:color w:val="000000" w:themeColor="text1"/>
                                      <w:szCs w:val="24"/>
                                    </w:rPr>
                                    <w:t>KiDS</w:t>
                                  </w:r>
                                  <w:proofErr w:type="spellEnd"/>
                                  <w:r>
                                    <w:rPr>
                                      <w:color w:val="000000" w:themeColor="text1"/>
                                      <w:szCs w:val="24"/>
                                    </w:rPr>
                                    <w:t xml:space="preserve">-WITS align with your objectives?  </w:t>
                                  </w:r>
                                  <w:r w:rsidRPr="00EE1917">
                                    <w:rPr>
                                      <w:color w:val="000000" w:themeColor="text1"/>
                                      <w:szCs w:val="24"/>
                                    </w:rPr>
                                    <w:t>(See Page</w:t>
                                  </w:r>
                                  <w:r>
                                    <w:rPr>
                                      <w:color w:val="000000" w:themeColor="text1"/>
                                      <w:szCs w:val="24"/>
                                    </w:rPr>
                                    <w:t xml:space="preserve"> 1 in the Instructor’s Guide for the specific competencies measured in KW.)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FA684" id="_x0000_s1042" type="#_x0000_t202" style="position:absolute;margin-left:238.9pt;margin-top:9pt;width:263.25pt;height: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" stroked="f">
                      <v:textbox>
                        <w:txbxContent>
                          <w:p w14:paraId="0D2DD762" w14:textId="77777777" w:rsidR="00AA3B10" w:rsidRPr="006418BB" w:rsidRDefault="00AA3B10" w:rsidP="00AA3B10">
                            <w:pPr>
                              <w:jc w:val="right"/>
                              <w:rPr>
                                <w:color w:val="000000" w:themeColor="text1"/>
                                <w:szCs w:val="24"/>
                              </w:rPr>
                            </w:pPr>
                            <w:r>
                              <w:rPr>
                                <w:color w:val="000000" w:themeColor="text1"/>
                                <w:szCs w:val="24"/>
                              </w:rPr>
                              <w:t>Place an X in the box to the domains that</w:t>
                            </w:r>
                            <w:r w:rsidRPr="00496AB1">
                              <w:rPr>
                                <w:color w:val="000000" w:themeColor="text1"/>
                                <w:szCs w:val="24"/>
                              </w:rPr>
                              <w:t xml:space="preserve"> al</w:t>
                            </w:r>
                            <w:r>
                              <w:rPr>
                                <w:color w:val="000000" w:themeColor="text1"/>
                                <w:szCs w:val="24"/>
                              </w:rPr>
                              <w:t xml:space="preserve">ign with your course objectives.  Which competencies from </w:t>
                            </w:r>
                            <w:proofErr w:type="spellStart"/>
                            <w:r>
                              <w:rPr>
                                <w:color w:val="000000" w:themeColor="text1"/>
                                <w:szCs w:val="24"/>
                              </w:rPr>
                              <w:t>KiDS</w:t>
                            </w:r>
                            <w:proofErr w:type="spellEnd"/>
                            <w:r>
                              <w:rPr>
                                <w:color w:val="000000" w:themeColor="text1"/>
                                <w:szCs w:val="24"/>
                              </w:rPr>
                              <w:t xml:space="preserve">-WITS align with your objectives?  </w:t>
                            </w:r>
                            <w:r w:rsidRPr="00EE1917">
                              <w:rPr>
                                <w:color w:val="000000" w:themeColor="text1"/>
                                <w:szCs w:val="24"/>
                              </w:rPr>
                              <w:t>(See Page</w:t>
                            </w:r>
                            <w:r>
                              <w:rPr>
                                <w:color w:val="000000" w:themeColor="text1"/>
                                <w:szCs w:val="24"/>
                              </w:rPr>
                              <w:t xml:space="preserve"> 1 in the Instructor’s Guide for the specific competencies measured in KW.)</w:t>
                            </w:r>
                          </w:p>
                        </w:txbxContent>
                      </v:textbox>
                      <w10:wrap type="square"/>
                    </v:shape>
                  </w:pict>
                </mc:Fallback>
              </mc:AlternateContent>
            </w:r>
            <w:r>
              <w:rPr>
                <w:noProof/>
              </w:rPr>
              <mc:AlternateContent>
                <mc:Choice Requires="wpg">
                  <w:drawing>
                    <wp:anchor distT="0" distB="0" distL="114300" distR="114300" simplePos="0" relativeHeight="251666432" behindDoc="0" locked="0" layoutInCell="1" allowOverlap="1" wp14:anchorId="7E9CA2A2" wp14:editId="5A181F8E">
                      <wp:simplePos x="0" y="0"/>
                      <wp:positionH relativeFrom="margin">
                        <wp:posOffset>141605</wp:posOffset>
                      </wp:positionH>
                      <wp:positionV relativeFrom="page">
                        <wp:posOffset>97155</wp:posOffset>
                      </wp:positionV>
                      <wp:extent cx="2867660" cy="790575"/>
                      <wp:effectExtent l="0" t="0" r="27940" b="28575"/>
                      <wp:wrapNone/>
                      <wp:docPr id="5" name="Group 5"/>
                      <wp:cNvGraphicFramePr/>
                      <a:graphic xmlns:a="http://schemas.openxmlformats.org/drawingml/2006/main">
                        <a:graphicData uri="http://schemas.microsoft.com/office/word/2010/wordprocessingGroup">
                          <wpg:wgp>
                            <wpg:cNvGrpSpPr/>
                            <wpg:grpSpPr>
                              <a:xfrm>
                                <a:off x="0" y="0"/>
                                <a:ext cx="2867660" cy="790575"/>
                                <a:chOff x="-83127" y="-1979220"/>
                                <a:chExt cx="2867891" cy="2424545"/>
                              </a:xfrm>
                            </wpg:grpSpPr>
                            <wps:wsp>
                              <wps:cNvPr id="1" name="Rounded Rectangle 1"/>
                              <wps:cNvSpPr/>
                              <wps:spPr>
                                <a:xfrm>
                                  <a:off x="-83127" y="-1979220"/>
                                  <a:ext cx="2867891" cy="2424545"/>
                                </a:xfrm>
                                <a:prstGeom prst="round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EAFB3F7" w14:textId="77777777" w:rsidR="00AA3B10" w:rsidRDefault="00AA3B10" w:rsidP="00AA3B10">
                                    <w:pPr>
                                      <w:pStyle w:val="ListParagraph"/>
                                      <w:rPr>
                                        <w:b/>
                                        <w:color w:val="000000" w:themeColor="text1"/>
                                        <w:sz w:val="24"/>
                                        <w:szCs w:val="24"/>
                                      </w:rPr>
                                    </w:pPr>
                                  </w:p>
                                  <w:p w14:paraId="5597D210" w14:textId="77777777" w:rsidR="00AA3B10" w:rsidRPr="0001597B" w:rsidRDefault="00AA3B10" w:rsidP="00AA3B10">
                                    <w:pPr>
                                      <w:pStyle w:val="ListParagraph"/>
                                      <w:rPr>
                                        <w:color w:val="000000" w:themeColor="text1"/>
                                      </w:rPr>
                                    </w:pPr>
                                  </w:p>
                                  <w:p w14:paraId="3C6286A8" w14:textId="77777777" w:rsidR="00AA3B10" w:rsidRPr="0001597B" w:rsidRDefault="00AA3B10" w:rsidP="00AA3B10">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66680" y="-1815701"/>
                                  <a:ext cx="2718082" cy="2173388"/>
                                  <a:chOff x="-113429" y="-1940392"/>
                                  <a:chExt cx="2718082" cy="2173388"/>
                                </a:xfrm>
                              </wpg:grpSpPr>
                              <wps:wsp>
                                <wps:cNvPr id="2" name="Oval 2"/>
                                <wps:cNvSpPr/>
                                <wps:spPr>
                                  <a:xfrm>
                                    <a:off x="-113429" y="-1940392"/>
                                    <a:ext cx="496145" cy="138468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B605E" w14:textId="77777777" w:rsidR="00AA3B10" w:rsidRPr="00496AB1" w:rsidRDefault="00AA3B10" w:rsidP="00AA3B10">
                                      <w:pPr>
                                        <w:jc w:val="center"/>
                                        <w:rPr>
                                          <w:rFonts w:ascii="FrankRuehl" w:hAnsi="FrankRuehl" w:cs="FrankRuehl"/>
                                          <w:b/>
                                          <w:color w:val="000000" w:themeColor="text1"/>
                                          <w:sz w:val="36"/>
                                          <w:szCs w:val="52"/>
                                        </w:rPr>
                                      </w:pPr>
                                      <w:r w:rsidRPr="00496AB1">
                                        <w:rPr>
                                          <w:rFonts w:ascii="FrankRuehl" w:hAnsi="FrankRuehl" w:cs="FrankRuehl"/>
                                          <w:b/>
                                          <w:color w:val="000000" w:themeColor="text1"/>
                                          <w:sz w:val="36"/>
                                          <w:szCs w:val="5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449397" y="-1913088"/>
                                    <a:ext cx="2155256" cy="21460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673A47" w14:textId="77777777" w:rsidR="00AA3B10" w:rsidRPr="0001597B" w:rsidRDefault="00AA3B10" w:rsidP="00AA3B10">
                                      <w:pPr>
                                        <w:rPr>
                                          <w:b/>
                                          <w:color w:val="000000" w:themeColor="text1"/>
                                          <w:sz w:val="24"/>
                                          <w:szCs w:val="24"/>
                                        </w:rPr>
                                      </w:pPr>
                                      <w:r>
                                        <w:rPr>
                                          <w:b/>
                                          <w:color w:val="000000" w:themeColor="text1"/>
                                          <w:sz w:val="24"/>
                                          <w:szCs w:val="24"/>
                                        </w:rPr>
                                        <w:t xml:space="preserve">Which </w:t>
                                      </w:r>
                                      <w:proofErr w:type="spellStart"/>
                                      <w:r>
                                        <w:rPr>
                                          <w:b/>
                                          <w:color w:val="000000" w:themeColor="text1"/>
                                          <w:sz w:val="24"/>
                                          <w:szCs w:val="24"/>
                                        </w:rPr>
                                        <w:t>KiDS</w:t>
                                      </w:r>
                                      <w:proofErr w:type="spellEnd"/>
                                      <w:r>
                                        <w:rPr>
                                          <w:b/>
                                          <w:color w:val="000000" w:themeColor="text1"/>
                                          <w:sz w:val="24"/>
                                          <w:szCs w:val="24"/>
                                        </w:rPr>
                                        <w:t>-WITS Competencies Align with your focal Course Objectives?</w:t>
                                      </w:r>
                                    </w:p>
                                    <w:p w14:paraId="4833945A" w14:textId="77777777" w:rsidR="00AA3B10" w:rsidRDefault="00AA3B10" w:rsidP="00AA3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E9CA2A2" id="Group 5" o:spid="_x0000_s1043" style="position:absolute;margin-left:11.15pt;margin-top:7.65pt;width:225.8pt;height:62.25pt;z-index:251666432;mso-position-horizontal-relative:margin;mso-position-vertical-relative:page;mso-height-relative:margin" coordorigin="-831,-19792" coordsize="28678,2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">
                      <v:roundrect id="Rounded Rectangle 1" o:spid="_x0000_s1044" style="position:absolute;left:-831;top:-19792;width:28678;height:24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" fillcolor="#deeaf6 [660]" strokecolor="black [3213]" strokeweight="1pt">
                        <v:stroke dashstyle="dash" joinstyle="miter"/>
                        <v:textbox>
                          <w:txbxContent>
                            <w:p w14:paraId="1EAFB3F7" w14:textId="77777777" w:rsidR="00AA3B10" w:rsidRDefault="00AA3B10" w:rsidP="00AA3B10">
                              <w:pPr>
                                <w:pStyle w:val="ListParagraph"/>
                                <w:rPr>
                                  <w:b/>
                                  <w:color w:val="000000" w:themeColor="text1"/>
                                  <w:sz w:val="24"/>
                                  <w:szCs w:val="24"/>
                                </w:rPr>
                              </w:pPr>
                            </w:p>
                            <w:p w14:paraId="5597D210" w14:textId="77777777" w:rsidR="00AA3B10" w:rsidRPr="0001597B" w:rsidRDefault="00AA3B10" w:rsidP="00AA3B10">
                              <w:pPr>
                                <w:pStyle w:val="ListParagraph"/>
                                <w:rPr>
                                  <w:color w:val="000000" w:themeColor="text1"/>
                                </w:rPr>
                              </w:pPr>
                            </w:p>
                            <w:p w14:paraId="3C6286A8" w14:textId="77777777" w:rsidR="00AA3B10" w:rsidRPr="0001597B" w:rsidRDefault="00AA3B10" w:rsidP="00AA3B10">
                              <w:pPr>
                                <w:rPr>
                                  <w:color w:val="000000" w:themeColor="text1"/>
                                  <w:sz w:val="24"/>
                                  <w:szCs w:val="24"/>
                                </w:rPr>
                              </w:pPr>
                            </w:p>
                          </w:txbxContent>
                        </v:textbox>
                      </v:roundrect>
                      <v:group id="Group 4" o:spid="_x0000_s1045" style="position:absolute;left:666;top:-18157;width:27181;height:21733" coordorigin="-1134,-19403" coordsize="27180,2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2" o:spid="_x0000_s1046" style="position:absolute;left:-1134;top:-19403;width:4961;height:13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" filled="f" strokecolor="black [3213]" strokeweight="2.25pt">
                          <v:stroke joinstyle="miter"/>
                          <v:textbox>
                            <w:txbxContent>
                              <w:p w14:paraId="3A6B605E" w14:textId="77777777" w:rsidR="00AA3B10" w:rsidRPr="00496AB1" w:rsidRDefault="00AA3B10" w:rsidP="00AA3B10">
                                <w:pPr>
                                  <w:jc w:val="center"/>
                                  <w:rPr>
                                    <w:rFonts w:ascii="FrankRuehl" w:hAnsi="FrankRuehl" w:cs="FrankRuehl"/>
                                    <w:b/>
                                    <w:color w:val="000000" w:themeColor="text1"/>
                                    <w:sz w:val="36"/>
                                    <w:szCs w:val="52"/>
                                  </w:rPr>
                                </w:pPr>
                                <w:r w:rsidRPr="00496AB1">
                                  <w:rPr>
                                    <w:rFonts w:ascii="FrankRuehl" w:hAnsi="FrankRuehl" w:cs="FrankRuehl"/>
                                    <w:b/>
                                    <w:color w:val="000000" w:themeColor="text1"/>
                                    <w:sz w:val="36"/>
                                    <w:szCs w:val="52"/>
                                  </w:rPr>
                                  <w:t>1</w:t>
                                </w:r>
                              </w:p>
                            </w:txbxContent>
                          </v:textbox>
                        </v:oval>
                        <v:shape id="Text Box 3" o:spid="_x0000_s1047" type="#_x0000_t202" style="position:absolute;left:4493;top:-19130;width:21553;height:2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39673A47" w14:textId="77777777" w:rsidR="00AA3B10" w:rsidRPr="0001597B" w:rsidRDefault="00AA3B10" w:rsidP="00AA3B10">
                                <w:pPr>
                                  <w:rPr>
                                    <w:b/>
                                    <w:color w:val="000000" w:themeColor="text1"/>
                                    <w:sz w:val="24"/>
                                    <w:szCs w:val="24"/>
                                  </w:rPr>
                                </w:pPr>
                                <w:r>
                                  <w:rPr>
                                    <w:b/>
                                    <w:color w:val="000000" w:themeColor="text1"/>
                                    <w:sz w:val="24"/>
                                    <w:szCs w:val="24"/>
                                  </w:rPr>
                                  <w:t xml:space="preserve">Which </w:t>
                                </w:r>
                                <w:proofErr w:type="spellStart"/>
                                <w:r>
                                  <w:rPr>
                                    <w:b/>
                                    <w:color w:val="000000" w:themeColor="text1"/>
                                    <w:sz w:val="24"/>
                                    <w:szCs w:val="24"/>
                                  </w:rPr>
                                  <w:t>KiDS</w:t>
                                </w:r>
                                <w:proofErr w:type="spellEnd"/>
                                <w:r>
                                  <w:rPr>
                                    <w:b/>
                                    <w:color w:val="000000" w:themeColor="text1"/>
                                    <w:sz w:val="24"/>
                                    <w:szCs w:val="24"/>
                                  </w:rPr>
                                  <w:t>-WITS Competencies Align with your focal Course Objectives?</w:t>
                                </w:r>
                              </w:p>
                              <w:p w14:paraId="4833945A" w14:textId="77777777" w:rsidR="00AA3B10" w:rsidRDefault="00AA3B10" w:rsidP="00AA3B10"/>
                            </w:txbxContent>
                          </v:textbox>
                        </v:shape>
                      </v:group>
                      <w10:wrap anchorx="margin" anchory="page"/>
                    </v:group>
                  </w:pict>
                </mc:Fallback>
              </mc:AlternateContent>
            </w:r>
          </w:p>
          <w:p w14:paraId="5B1BA2BB" w14:textId="77777777" w:rsidR="00AA3B10" w:rsidRDefault="00AA3B10" w:rsidP="00CD794A">
            <w:pPr>
              <w:jc w:val="right"/>
              <w:rPr>
                <w:color w:val="000000" w:themeColor="text1"/>
                <w:sz w:val="24"/>
                <w:szCs w:val="24"/>
              </w:rPr>
            </w:pPr>
            <w:r>
              <w:rPr>
                <w:color w:val="000000" w:themeColor="text1"/>
                <w:sz w:val="24"/>
                <w:szCs w:val="24"/>
              </w:rPr>
              <w:t xml:space="preserve">                                                                                          </w:t>
            </w:r>
          </w:p>
          <w:p w14:paraId="4E3ECE14" w14:textId="77777777" w:rsidR="00AA3B10" w:rsidRDefault="00AA3B10" w:rsidP="00CD794A">
            <w:pPr>
              <w:jc w:val="right"/>
              <w:rPr>
                <w:color w:val="000000" w:themeColor="text1"/>
                <w:sz w:val="24"/>
                <w:szCs w:val="24"/>
              </w:rPr>
            </w:pPr>
          </w:p>
          <w:p w14:paraId="5A74AF8E" w14:textId="77777777" w:rsidR="00AA3B10" w:rsidRDefault="00AA3B10" w:rsidP="00CD794A">
            <w:pPr>
              <w:jc w:val="right"/>
              <w:rPr>
                <w:color w:val="000000" w:themeColor="text1"/>
                <w:sz w:val="24"/>
                <w:szCs w:val="24"/>
              </w:rPr>
            </w:pPr>
          </w:p>
          <w:p w14:paraId="497FAFB4" w14:textId="77777777" w:rsidR="00AA3B10" w:rsidRDefault="00AA3B10" w:rsidP="00CD794A">
            <w:pPr>
              <w:jc w:val="right"/>
              <w:rPr>
                <w:color w:val="000000" w:themeColor="text1"/>
                <w:sz w:val="24"/>
                <w:szCs w:val="24"/>
              </w:rPr>
            </w:pPr>
          </w:p>
          <w:p w14:paraId="4284736B" w14:textId="77777777" w:rsidR="00AA3B10" w:rsidRDefault="00AA3B10" w:rsidP="00CD794A">
            <w:pPr>
              <w:jc w:val="right"/>
              <w:rPr>
                <w:color w:val="000000" w:themeColor="text1"/>
                <w:sz w:val="24"/>
                <w:szCs w:val="24"/>
              </w:rPr>
            </w:pPr>
          </w:p>
          <w:p w14:paraId="6E4CA057" w14:textId="77777777" w:rsidR="00AA3B10" w:rsidRDefault="00AA3B10" w:rsidP="00CD794A">
            <w:pPr>
              <w:jc w:val="right"/>
              <w:rPr>
                <w:color w:val="000000" w:themeColor="text1"/>
                <w:sz w:val="24"/>
                <w:szCs w:val="24"/>
              </w:rPr>
            </w:pPr>
          </w:p>
          <w:tbl>
            <w:tblPr>
              <w:tblStyle w:val="TableGrid"/>
              <w:tblW w:w="0" w:type="auto"/>
              <w:tblLook w:val="04A0" w:firstRow="1" w:lastRow="0" w:firstColumn="1" w:lastColumn="0" w:noHBand="0" w:noVBand="1"/>
            </w:tblPr>
            <w:tblGrid>
              <w:gridCol w:w="1397"/>
              <w:gridCol w:w="2632"/>
              <w:gridCol w:w="2880"/>
              <w:gridCol w:w="3040"/>
            </w:tblGrid>
            <w:tr w:rsidR="00AA3B10" w14:paraId="00085F66" w14:textId="77777777" w:rsidTr="00CD794A">
              <w:tc>
                <w:tcPr>
                  <w:tcW w:w="1397" w:type="dxa"/>
                  <w:tcBorders>
                    <w:top w:val="nil"/>
                    <w:left w:val="nil"/>
                  </w:tcBorders>
                  <w:shd w:val="clear" w:color="auto" w:fill="auto"/>
                </w:tcPr>
                <w:p w14:paraId="0CB02CF5" w14:textId="77777777" w:rsidR="00AA3B10" w:rsidRDefault="00AA3B10" w:rsidP="00CD794A">
                  <w:pPr>
                    <w:rPr>
                      <w:color w:val="000000" w:themeColor="text1"/>
                      <w:sz w:val="24"/>
                      <w:szCs w:val="24"/>
                    </w:rPr>
                  </w:pPr>
                </w:p>
              </w:tc>
              <w:tc>
                <w:tcPr>
                  <w:tcW w:w="2803" w:type="dxa"/>
                  <w:shd w:val="clear" w:color="auto" w:fill="DEEAF6" w:themeFill="accent1" w:themeFillTint="33"/>
                </w:tcPr>
                <w:p w14:paraId="5DB97683" w14:textId="77777777" w:rsidR="00AA3B10" w:rsidRDefault="00AA3B10" w:rsidP="00CD794A">
                  <w:pPr>
                    <w:rPr>
                      <w:color w:val="000000" w:themeColor="text1"/>
                      <w:sz w:val="24"/>
                      <w:szCs w:val="24"/>
                    </w:rPr>
                  </w:pPr>
                  <w:r>
                    <w:rPr>
                      <w:color w:val="000000" w:themeColor="text1"/>
                      <w:sz w:val="24"/>
                      <w:szCs w:val="24"/>
                    </w:rPr>
                    <w:t>Child</w:t>
                  </w:r>
                </w:p>
              </w:tc>
              <w:tc>
                <w:tcPr>
                  <w:tcW w:w="3060" w:type="dxa"/>
                  <w:shd w:val="clear" w:color="auto" w:fill="DEEAF6" w:themeFill="accent1" w:themeFillTint="33"/>
                </w:tcPr>
                <w:p w14:paraId="2F0472AE" w14:textId="77777777" w:rsidR="00AA3B10" w:rsidRDefault="00AA3B10" w:rsidP="00CD794A">
                  <w:pPr>
                    <w:rPr>
                      <w:color w:val="000000" w:themeColor="text1"/>
                      <w:sz w:val="24"/>
                      <w:szCs w:val="24"/>
                    </w:rPr>
                  </w:pPr>
                  <w:r>
                    <w:rPr>
                      <w:color w:val="000000" w:themeColor="text1"/>
                      <w:sz w:val="24"/>
                      <w:szCs w:val="24"/>
                    </w:rPr>
                    <w:t>Family</w:t>
                  </w:r>
                </w:p>
              </w:tc>
              <w:tc>
                <w:tcPr>
                  <w:tcW w:w="3240" w:type="dxa"/>
                  <w:shd w:val="clear" w:color="auto" w:fill="DEEAF6" w:themeFill="accent1" w:themeFillTint="33"/>
                </w:tcPr>
                <w:p w14:paraId="58B0570C" w14:textId="77777777" w:rsidR="00AA3B10" w:rsidRDefault="00AA3B10" w:rsidP="00CD794A">
                  <w:pPr>
                    <w:rPr>
                      <w:color w:val="000000" w:themeColor="text1"/>
                      <w:sz w:val="24"/>
                      <w:szCs w:val="24"/>
                    </w:rPr>
                  </w:pPr>
                  <w:r>
                    <w:rPr>
                      <w:color w:val="000000" w:themeColor="text1"/>
                      <w:sz w:val="24"/>
                      <w:szCs w:val="24"/>
                    </w:rPr>
                    <w:t>Policy</w:t>
                  </w:r>
                </w:p>
              </w:tc>
            </w:tr>
            <w:tr w:rsidR="00AA3B10" w14:paraId="0331890A" w14:textId="77777777" w:rsidTr="00CD794A">
              <w:tc>
                <w:tcPr>
                  <w:tcW w:w="1397" w:type="dxa"/>
                  <w:shd w:val="clear" w:color="auto" w:fill="DEEAF6" w:themeFill="accent1" w:themeFillTint="33"/>
                </w:tcPr>
                <w:p w14:paraId="5C407F14" w14:textId="77777777" w:rsidR="00AA3B10" w:rsidRDefault="00AA3B10" w:rsidP="00CD794A">
                  <w:pPr>
                    <w:rPr>
                      <w:color w:val="000000" w:themeColor="text1"/>
                      <w:sz w:val="24"/>
                      <w:szCs w:val="24"/>
                    </w:rPr>
                  </w:pPr>
                  <w:r>
                    <w:rPr>
                      <w:color w:val="000000" w:themeColor="text1"/>
                      <w:sz w:val="24"/>
                      <w:szCs w:val="24"/>
                    </w:rPr>
                    <w:t>Knowledge</w:t>
                  </w:r>
                </w:p>
              </w:tc>
              <w:tc>
                <w:tcPr>
                  <w:tcW w:w="2803" w:type="dxa"/>
                </w:tcPr>
                <w:p w14:paraId="315816DB" w14:textId="77777777" w:rsidR="00AA3B10" w:rsidRDefault="00AA3B10" w:rsidP="00CD794A">
                  <w:pPr>
                    <w:rPr>
                      <w:color w:val="000000" w:themeColor="text1"/>
                      <w:sz w:val="24"/>
                      <w:szCs w:val="24"/>
                    </w:rPr>
                  </w:pPr>
                </w:p>
                <w:p w14:paraId="1B71A8F3" w14:textId="77777777" w:rsidR="00AA3B10" w:rsidRDefault="00AA3B10" w:rsidP="00CD794A">
                  <w:pPr>
                    <w:rPr>
                      <w:color w:val="000000" w:themeColor="text1"/>
                      <w:sz w:val="24"/>
                      <w:szCs w:val="24"/>
                    </w:rPr>
                  </w:pPr>
                </w:p>
                <w:p w14:paraId="726B4080" w14:textId="77777777" w:rsidR="00AA3B10" w:rsidRDefault="00AA3B10" w:rsidP="00CD794A">
                  <w:pPr>
                    <w:rPr>
                      <w:color w:val="000000" w:themeColor="text1"/>
                      <w:sz w:val="24"/>
                      <w:szCs w:val="24"/>
                    </w:rPr>
                  </w:pPr>
                </w:p>
                <w:p w14:paraId="1796609E" w14:textId="77777777" w:rsidR="00AA3B10" w:rsidRDefault="00AA3B10" w:rsidP="00CD794A">
                  <w:pPr>
                    <w:rPr>
                      <w:color w:val="000000" w:themeColor="text1"/>
                      <w:sz w:val="24"/>
                      <w:szCs w:val="24"/>
                    </w:rPr>
                  </w:pPr>
                </w:p>
              </w:tc>
              <w:tc>
                <w:tcPr>
                  <w:tcW w:w="3060" w:type="dxa"/>
                </w:tcPr>
                <w:p w14:paraId="7F055972" w14:textId="77777777" w:rsidR="00AA3B10" w:rsidRDefault="00AA3B10" w:rsidP="00CD794A">
                  <w:pPr>
                    <w:rPr>
                      <w:color w:val="000000" w:themeColor="text1"/>
                      <w:sz w:val="24"/>
                      <w:szCs w:val="24"/>
                    </w:rPr>
                  </w:pPr>
                </w:p>
              </w:tc>
              <w:tc>
                <w:tcPr>
                  <w:tcW w:w="3240" w:type="dxa"/>
                </w:tcPr>
                <w:p w14:paraId="0B4578A2" w14:textId="77777777" w:rsidR="00AA3B10" w:rsidRDefault="00AA3B10" w:rsidP="00CD794A">
                  <w:pPr>
                    <w:rPr>
                      <w:color w:val="000000" w:themeColor="text1"/>
                      <w:sz w:val="24"/>
                      <w:szCs w:val="24"/>
                    </w:rPr>
                  </w:pPr>
                </w:p>
              </w:tc>
            </w:tr>
            <w:tr w:rsidR="00AA3B10" w14:paraId="54859899" w14:textId="77777777" w:rsidTr="00CD794A">
              <w:tc>
                <w:tcPr>
                  <w:tcW w:w="1397" w:type="dxa"/>
                  <w:shd w:val="clear" w:color="auto" w:fill="DEEAF6" w:themeFill="accent1" w:themeFillTint="33"/>
                </w:tcPr>
                <w:p w14:paraId="1E63023A" w14:textId="77777777" w:rsidR="00AA3B10" w:rsidRDefault="00AA3B10" w:rsidP="00CD794A">
                  <w:pPr>
                    <w:rPr>
                      <w:color w:val="000000" w:themeColor="text1"/>
                      <w:sz w:val="24"/>
                      <w:szCs w:val="24"/>
                    </w:rPr>
                  </w:pPr>
                  <w:r>
                    <w:rPr>
                      <w:color w:val="000000" w:themeColor="text1"/>
                      <w:sz w:val="24"/>
                      <w:szCs w:val="24"/>
                    </w:rPr>
                    <w:t>Dispositions</w:t>
                  </w:r>
                </w:p>
              </w:tc>
              <w:tc>
                <w:tcPr>
                  <w:tcW w:w="2803" w:type="dxa"/>
                </w:tcPr>
                <w:p w14:paraId="57592A63" w14:textId="77777777" w:rsidR="00AA3B10" w:rsidRDefault="00AA3B10" w:rsidP="00CD794A">
                  <w:pPr>
                    <w:rPr>
                      <w:color w:val="000000" w:themeColor="text1"/>
                      <w:sz w:val="24"/>
                      <w:szCs w:val="24"/>
                    </w:rPr>
                  </w:pPr>
                </w:p>
                <w:p w14:paraId="12BBF51B" w14:textId="77777777" w:rsidR="00AA3B10" w:rsidRDefault="00AA3B10" w:rsidP="00CD794A">
                  <w:pPr>
                    <w:rPr>
                      <w:color w:val="000000" w:themeColor="text1"/>
                      <w:sz w:val="24"/>
                      <w:szCs w:val="24"/>
                    </w:rPr>
                  </w:pPr>
                </w:p>
                <w:p w14:paraId="4FB6B7D1" w14:textId="77777777" w:rsidR="00AA3B10" w:rsidRDefault="00AA3B10" w:rsidP="00CD794A">
                  <w:pPr>
                    <w:rPr>
                      <w:color w:val="000000" w:themeColor="text1"/>
                      <w:sz w:val="24"/>
                      <w:szCs w:val="24"/>
                    </w:rPr>
                  </w:pPr>
                </w:p>
                <w:p w14:paraId="2FB6B0CE" w14:textId="77777777" w:rsidR="00AA3B10" w:rsidRDefault="00AA3B10" w:rsidP="00CD794A">
                  <w:pPr>
                    <w:rPr>
                      <w:color w:val="000000" w:themeColor="text1"/>
                      <w:sz w:val="24"/>
                      <w:szCs w:val="24"/>
                    </w:rPr>
                  </w:pPr>
                </w:p>
              </w:tc>
              <w:tc>
                <w:tcPr>
                  <w:tcW w:w="3060" w:type="dxa"/>
                </w:tcPr>
                <w:p w14:paraId="0EA9AD8C" w14:textId="77777777" w:rsidR="00AA3B10" w:rsidRDefault="00AA3B10" w:rsidP="00CD794A">
                  <w:pPr>
                    <w:rPr>
                      <w:color w:val="000000" w:themeColor="text1"/>
                      <w:sz w:val="24"/>
                      <w:szCs w:val="24"/>
                    </w:rPr>
                  </w:pPr>
                </w:p>
              </w:tc>
              <w:tc>
                <w:tcPr>
                  <w:tcW w:w="3240" w:type="dxa"/>
                </w:tcPr>
                <w:p w14:paraId="1E739E1E" w14:textId="77777777" w:rsidR="00AA3B10" w:rsidRDefault="00AA3B10" w:rsidP="00CD794A">
                  <w:pPr>
                    <w:rPr>
                      <w:color w:val="000000" w:themeColor="text1"/>
                      <w:sz w:val="24"/>
                      <w:szCs w:val="24"/>
                    </w:rPr>
                  </w:pPr>
                </w:p>
              </w:tc>
            </w:tr>
            <w:tr w:rsidR="00AA3B10" w14:paraId="37AFEA99" w14:textId="77777777" w:rsidTr="00AA3B10">
              <w:trPr>
                <w:trHeight w:val="1475"/>
              </w:trPr>
              <w:tc>
                <w:tcPr>
                  <w:tcW w:w="1397" w:type="dxa"/>
                  <w:shd w:val="clear" w:color="auto" w:fill="DEEAF6" w:themeFill="accent1" w:themeFillTint="33"/>
                </w:tcPr>
                <w:p w14:paraId="243C0C29" w14:textId="77777777" w:rsidR="00AA3B10" w:rsidRDefault="00AA3B10" w:rsidP="00CD794A">
                  <w:pPr>
                    <w:rPr>
                      <w:color w:val="000000" w:themeColor="text1"/>
                      <w:sz w:val="24"/>
                      <w:szCs w:val="24"/>
                    </w:rPr>
                  </w:pPr>
                  <w:r>
                    <w:rPr>
                      <w:color w:val="000000" w:themeColor="text1"/>
                      <w:sz w:val="24"/>
                      <w:szCs w:val="24"/>
                    </w:rPr>
                    <w:t>Skills</w:t>
                  </w:r>
                </w:p>
              </w:tc>
              <w:tc>
                <w:tcPr>
                  <w:tcW w:w="2803" w:type="dxa"/>
                </w:tcPr>
                <w:p w14:paraId="2EAB4DEC" w14:textId="77777777" w:rsidR="00AA3B10" w:rsidRDefault="00AA3B10" w:rsidP="00CD794A">
                  <w:pPr>
                    <w:rPr>
                      <w:color w:val="000000" w:themeColor="text1"/>
                      <w:sz w:val="24"/>
                      <w:szCs w:val="24"/>
                    </w:rPr>
                  </w:pPr>
                </w:p>
                <w:p w14:paraId="7CD92614" w14:textId="77777777" w:rsidR="00AA3B10" w:rsidRDefault="00AA3B10" w:rsidP="00CD794A">
                  <w:pPr>
                    <w:rPr>
                      <w:color w:val="000000" w:themeColor="text1"/>
                      <w:sz w:val="24"/>
                      <w:szCs w:val="24"/>
                    </w:rPr>
                  </w:pPr>
                </w:p>
                <w:p w14:paraId="3196DB2E" w14:textId="77777777" w:rsidR="00AA3B10" w:rsidRDefault="00AA3B10" w:rsidP="00CD794A">
                  <w:pPr>
                    <w:rPr>
                      <w:color w:val="000000" w:themeColor="text1"/>
                      <w:sz w:val="24"/>
                      <w:szCs w:val="24"/>
                    </w:rPr>
                  </w:pPr>
                </w:p>
                <w:p w14:paraId="03634EC1" w14:textId="77777777" w:rsidR="00AA3B10" w:rsidRDefault="00AA3B10" w:rsidP="00CD794A">
                  <w:pPr>
                    <w:rPr>
                      <w:color w:val="000000" w:themeColor="text1"/>
                      <w:sz w:val="24"/>
                      <w:szCs w:val="24"/>
                    </w:rPr>
                  </w:pPr>
                </w:p>
              </w:tc>
              <w:tc>
                <w:tcPr>
                  <w:tcW w:w="3060" w:type="dxa"/>
                </w:tcPr>
                <w:p w14:paraId="13D0E9D4" w14:textId="77777777" w:rsidR="00AA3B10" w:rsidRDefault="00AA3B10" w:rsidP="00CD794A">
                  <w:pPr>
                    <w:rPr>
                      <w:color w:val="000000" w:themeColor="text1"/>
                      <w:sz w:val="24"/>
                      <w:szCs w:val="24"/>
                    </w:rPr>
                  </w:pPr>
                </w:p>
              </w:tc>
              <w:tc>
                <w:tcPr>
                  <w:tcW w:w="3240" w:type="dxa"/>
                </w:tcPr>
                <w:p w14:paraId="50A727D5" w14:textId="77777777" w:rsidR="00AA3B10" w:rsidRDefault="00AA3B10" w:rsidP="00CD794A">
                  <w:pPr>
                    <w:rPr>
                      <w:color w:val="000000" w:themeColor="text1"/>
                      <w:sz w:val="24"/>
                      <w:szCs w:val="24"/>
                    </w:rPr>
                  </w:pPr>
                </w:p>
              </w:tc>
            </w:tr>
          </w:tbl>
          <w:p w14:paraId="76787B0A" w14:textId="77777777" w:rsidR="00AA3B10" w:rsidRDefault="00AA3B10" w:rsidP="00CD794A">
            <w:pPr>
              <w:rPr>
                <w:color w:val="000000" w:themeColor="text1"/>
                <w:sz w:val="24"/>
                <w:szCs w:val="24"/>
              </w:rPr>
            </w:pPr>
          </w:p>
        </w:tc>
      </w:tr>
    </w:tbl>
    <w:p w14:paraId="52849B8F" w14:textId="77777777" w:rsidR="00AA3B10" w:rsidRDefault="00AA3B10" w:rsidP="00AA3B10">
      <w:pPr>
        <w:rPr>
          <w:color w:val="000000" w:themeColor="text1"/>
          <w:sz w:val="24"/>
          <w:szCs w:val="24"/>
        </w:rPr>
      </w:pPr>
    </w:p>
    <w:tbl>
      <w:tblPr>
        <w:tblStyle w:val="TableGrid"/>
        <w:tblW w:w="10170" w:type="dxa"/>
        <w:tblInd w:w="-545" w:type="dxa"/>
        <w:tblLook w:val="04A0" w:firstRow="1" w:lastRow="0" w:firstColumn="1" w:lastColumn="0" w:noHBand="0" w:noVBand="1"/>
      </w:tblPr>
      <w:tblGrid>
        <w:gridCol w:w="10170"/>
      </w:tblGrid>
      <w:tr w:rsidR="00AA3B10" w14:paraId="2203B80C" w14:textId="77777777" w:rsidTr="00AA3B10">
        <w:tc>
          <w:tcPr>
            <w:tcW w:w="10170" w:type="dxa"/>
          </w:tcPr>
          <w:p w14:paraId="44509284" w14:textId="77777777" w:rsidR="00AA3B10" w:rsidRDefault="00AA3B10" w:rsidP="00CD794A">
            <w:pPr>
              <w:rPr>
                <w:color w:val="000000" w:themeColor="text1"/>
                <w:sz w:val="24"/>
                <w:szCs w:val="24"/>
              </w:rPr>
            </w:pPr>
            <w:r w:rsidRPr="00074646">
              <w:rPr>
                <w:noProof/>
              </w:rPr>
              <mc:AlternateContent>
                <mc:Choice Requires="wpg">
                  <w:drawing>
                    <wp:anchor distT="0" distB="0" distL="114300" distR="114300" simplePos="0" relativeHeight="251665408" behindDoc="0" locked="0" layoutInCell="1" allowOverlap="1" wp14:anchorId="6A7F6A6B" wp14:editId="352270ED">
                      <wp:simplePos x="0" y="0"/>
                      <wp:positionH relativeFrom="margin">
                        <wp:posOffset>131445</wp:posOffset>
                      </wp:positionH>
                      <wp:positionV relativeFrom="page">
                        <wp:posOffset>97155</wp:posOffset>
                      </wp:positionV>
                      <wp:extent cx="3076575" cy="1057275"/>
                      <wp:effectExtent l="0" t="0" r="28575" b="28575"/>
                      <wp:wrapNone/>
                      <wp:docPr id="11" name="Group 11"/>
                      <wp:cNvGraphicFramePr/>
                      <a:graphic xmlns:a="http://schemas.openxmlformats.org/drawingml/2006/main">
                        <a:graphicData uri="http://schemas.microsoft.com/office/word/2010/wordprocessingGroup">
                          <wpg:wgp>
                            <wpg:cNvGrpSpPr/>
                            <wpg:grpSpPr>
                              <a:xfrm>
                                <a:off x="0" y="0"/>
                                <a:ext cx="3076575" cy="1057275"/>
                                <a:chOff x="32299" y="-1979220"/>
                                <a:chExt cx="2867891" cy="2424545"/>
                              </a:xfrm>
                            </wpg:grpSpPr>
                            <wps:wsp>
                              <wps:cNvPr id="12" name="Rounded Rectangle 1"/>
                              <wps:cNvSpPr/>
                              <wps:spPr>
                                <a:xfrm>
                                  <a:off x="32299" y="-1979220"/>
                                  <a:ext cx="2867891" cy="2424545"/>
                                </a:xfrm>
                                <a:prstGeom prst="roundRect">
                                  <a:avLst/>
                                </a:prstGeom>
                                <a:solidFill>
                                  <a:srgbClr val="5B9BD5">
                                    <a:lumMod val="20000"/>
                                    <a:lumOff val="80000"/>
                                  </a:srgbClr>
                                </a:solidFill>
                                <a:ln w="12700" cap="flat" cmpd="sng" algn="ctr">
                                  <a:solidFill>
                                    <a:sysClr val="windowText" lastClr="000000"/>
                                  </a:solidFill>
                                  <a:prstDash val="dash"/>
                                  <a:miter lim="800000"/>
                                </a:ln>
                                <a:effectLst/>
                              </wps:spPr>
                              <wps:txbx>
                                <w:txbxContent>
                                  <w:p w14:paraId="0E8CFC2F" w14:textId="77777777" w:rsidR="00AA3B10" w:rsidRDefault="00AA3B10" w:rsidP="00AA3B10">
                                    <w:pPr>
                                      <w:pStyle w:val="ListParagraph"/>
                                      <w:rPr>
                                        <w:b/>
                                        <w:color w:val="000000" w:themeColor="text1"/>
                                        <w:sz w:val="24"/>
                                        <w:szCs w:val="24"/>
                                      </w:rPr>
                                    </w:pPr>
                                  </w:p>
                                  <w:p w14:paraId="51B3568A" w14:textId="77777777" w:rsidR="00AA3B10" w:rsidRPr="0001597B" w:rsidRDefault="00AA3B10" w:rsidP="00AA3B10">
                                    <w:pPr>
                                      <w:pStyle w:val="ListParagraph"/>
                                      <w:rPr>
                                        <w:color w:val="000000" w:themeColor="text1"/>
                                      </w:rPr>
                                    </w:pPr>
                                  </w:p>
                                  <w:p w14:paraId="680BC033" w14:textId="77777777" w:rsidR="00AA3B10" w:rsidRPr="0001597B" w:rsidRDefault="00AA3B10" w:rsidP="00AA3B10">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 name="Group 13"/>
                              <wpg:cNvGrpSpPr/>
                              <wpg:grpSpPr>
                                <a:xfrm>
                                  <a:off x="155470" y="-1788397"/>
                                  <a:ext cx="2629292" cy="2146084"/>
                                  <a:chOff x="-24639" y="-1913088"/>
                                  <a:chExt cx="2629292" cy="2146084"/>
                                </a:xfrm>
                              </wpg:grpSpPr>
                              <wps:wsp>
                                <wps:cNvPr id="14" name="Oval 14"/>
                                <wps:cNvSpPr/>
                                <wps:spPr>
                                  <a:xfrm>
                                    <a:off x="-24639" y="-1874863"/>
                                    <a:ext cx="474036" cy="1110641"/>
                                  </a:xfrm>
                                  <a:prstGeom prst="ellipse">
                                    <a:avLst/>
                                  </a:prstGeom>
                                  <a:noFill/>
                                  <a:ln w="28575" cap="flat" cmpd="sng" algn="ctr">
                                    <a:solidFill>
                                      <a:sysClr val="windowText" lastClr="000000"/>
                                    </a:solidFill>
                                    <a:prstDash val="solid"/>
                                    <a:miter lim="800000"/>
                                  </a:ln>
                                  <a:effectLst/>
                                </wps:spPr>
                                <wps:txbx>
                                  <w:txbxContent>
                                    <w:p w14:paraId="1ED4F8CD" w14:textId="77777777" w:rsidR="00AA3B10" w:rsidRPr="00496AB1" w:rsidRDefault="00AA3B10" w:rsidP="00AA3B10">
                                      <w:pPr>
                                        <w:jc w:val="center"/>
                                        <w:rPr>
                                          <w:rFonts w:ascii="FrankRuehl" w:hAnsi="FrankRuehl" w:cs="FrankRuehl"/>
                                          <w:b/>
                                          <w:color w:val="000000" w:themeColor="text1"/>
                                          <w:sz w:val="36"/>
                                          <w:szCs w:val="52"/>
                                        </w:rPr>
                                      </w:pPr>
                                      <w:r>
                                        <w:rPr>
                                          <w:rFonts w:ascii="FrankRuehl" w:hAnsi="FrankRuehl" w:cs="FrankRuehl"/>
                                          <w:b/>
                                          <w:color w:val="000000" w:themeColor="text1"/>
                                          <w:sz w:val="36"/>
                                          <w:szCs w:val="52"/>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449397" y="-1913088"/>
                                    <a:ext cx="2155256" cy="2146084"/>
                                  </a:xfrm>
                                  <a:prstGeom prst="rect">
                                    <a:avLst/>
                                  </a:prstGeom>
                                  <a:noFill/>
                                  <a:ln w="6350">
                                    <a:noFill/>
                                  </a:ln>
                                  <a:effectLst/>
                                </wps:spPr>
                                <wps:txbx>
                                  <w:txbxContent>
                                    <w:p w14:paraId="63D75692" w14:textId="77777777" w:rsidR="00AA3B10" w:rsidRDefault="00AA3B10" w:rsidP="00AA3B10">
                                      <w:pPr>
                                        <w:spacing w:after="0"/>
                                        <w:rPr>
                                          <w:b/>
                                          <w:color w:val="000000" w:themeColor="text1"/>
                                          <w:sz w:val="24"/>
                                          <w:szCs w:val="24"/>
                                        </w:rPr>
                                      </w:pPr>
                                      <w:r>
                                        <w:rPr>
                                          <w:b/>
                                          <w:color w:val="000000" w:themeColor="text1"/>
                                          <w:sz w:val="24"/>
                                          <w:szCs w:val="24"/>
                                        </w:rPr>
                                        <w:t>What is your goal for your focal course?</w:t>
                                      </w:r>
                                    </w:p>
                                    <w:p w14:paraId="5720F8E1" w14:textId="77777777" w:rsidR="00AA3B10" w:rsidRPr="0001597B" w:rsidRDefault="00AA3B10" w:rsidP="00AA3B10">
                                      <w:pPr>
                                        <w:spacing w:after="0"/>
                                        <w:rPr>
                                          <w:b/>
                                          <w:color w:val="000000" w:themeColor="text1"/>
                                          <w:sz w:val="24"/>
                                          <w:szCs w:val="24"/>
                                        </w:rPr>
                                      </w:pPr>
                                      <w:r>
                                        <w:rPr>
                                          <w:b/>
                                          <w:color w:val="000000" w:themeColor="text1"/>
                                          <w:sz w:val="24"/>
                                          <w:szCs w:val="24"/>
                                        </w:rPr>
                                        <w:t>What do you want to change or enhance?</w:t>
                                      </w:r>
                                    </w:p>
                                    <w:p w14:paraId="26F8A169" w14:textId="77777777" w:rsidR="00AA3B10" w:rsidRDefault="00AA3B10" w:rsidP="00AA3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A7F6A6B" id="Group 11" o:spid="_x0000_s1048" style="position:absolute;margin-left:10.35pt;margin-top:7.65pt;width:242.25pt;height:83.25pt;z-index:251665408;mso-position-horizontal-relative:margin;mso-position-vertical-relative:page;mso-width-relative:margin;mso-height-relative:margin" coordorigin="322,-19792" coordsize="28678,2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">
                      <v:roundrect id="Rounded Rectangle 1" o:spid="_x0000_s1049" style="position:absolute;left:322;top:-19792;width:28679;height:24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" fillcolor="#deebf7" strokecolor="windowText" strokeweight="1pt">
                        <v:stroke dashstyle="dash" joinstyle="miter"/>
                        <v:textbox>
                          <w:txbxContent>
                            <w:p w14:paraId="0E8CFC2F" w14:textId="77777777" w:rsidR="00AA3B10" w:rsidRDefault="00AA3B10" w:rsidP="00AA3B10">
                              <w:pPr>
                                <w:pStyle w:val="ListParagraph"/>
                                <w:rPr>
                                  <w:b/>
                                  <w:color w:val="000000" w:themeColor="text1"/>
                                  <w:sz w:val="24"/>
                                  <w:szCs w:val="24"/>
                                </w:rPr>
                              </w:pPr>
                            </w:p>
                            <w:p w14:paraId="51B3568A" w14:textId="77777777" w:rsidR="00AA3B10" w:rsidRPr="0001597B" w:rsidRDefault="00AA3B10" w:rsidP="00AA3B10">
                              <w:pPr>
                                <w:pStyle w:val="ListParagraph"/>
                                <w:rPr>
                                  <w:color w:val="000000" w:themeColor="text1"/>
                                </w:rPr>
                              </w:pPr>
                            </w:p>
                            <w:p w14:paraId="680BC033" w14:textId="77777777" w:rsidR="00AA3B10" w:rsidRPr="0001597B" w:rsidRDefault="00AA3B10" w:rsidP="00AA3B10">
                              <w:pPr>
                                <w:rPr>
                                  <w:color w:val="000000" w:themeColor="text1"/>
                                  <w:sz w:val="24"/>
                                  <w:szCs w:val="24"/>
                                </w:rPr>
                              </w:pPr>
                            </w:p>
                          </w:txbxContent>
                        </v:textbox>
                      </v:roundrect>
                      <v:group id="Group 13" o:spid="_x0000_s1050" style="position:absolute;left:1554;top:-17883;width:26293;height:21459" coordorigin="-246,-19130" coordsize="26292,2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14" o:spid="_x0000_s1051" style="position:absolute;left:-246;top:-18748;width:4739;height:111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" filled="f" strokecolor="windowText" strokeweight="2.25pt">
                          <v:stroke joinstyle="miter"/>
                          <v:textbox>
                            <w:txbxContent>
                              <w:p w14:paraId="1ED4F8CD" w14:textId="77777777" w:rsidR="00AA3B10" w:rsidRPr="00496AB1" w:rsidRDefault="00AA3B10" w:rsidP="00AA3B10">
                                <w:pPr>
                                  <w:jc w:val="center"/>
                                  <w:rPr>
                                    <w:rFonts w:ascii="FrankRuehl" w:hAnsi="FrankRuehl" w:cs="FrankRuehl"/>
                                    <w:b/>
                                    <w:color w:val="000000" w:themeColor="text1"/>
                                    <w:sz w:val="36"/>
                                    <w:szCs w:val="52"/>
                                  </w:rPr>
                                </w:pPr>
                                <w:r>
                                  <w:rPr>
                                    <w:rFonts w:ascii="FrankRuehl" w:hAnsi="FrankRuehl" w:cs="FrankRuehl"/>
                                    <w:b/>
                                    <w:color w:val="000000" w:themeColor="text1"/>
                                    <w:sz w:val="36"/>
                                    <w:szCs w:val="52"/>
                                  </w:rPr>
                                  <w:t>2</w:t>
                                </w:r>
                              </w:p>
                            </w:txbxContent>
                          </v:textbox>
                        </v:oval>
                        <v:shape id="Text Box 15" o:spid="_x0000_s1052" type="#_x0000_t202" style="position:absolute;left:4493;top:-19130;width:21553;height:2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3D75692" w14:textId="77777777" w:rsidR="00AA3B10" w:rsidRDefault="00AA3B10" w:rsidP="00AA3B10">
                                <w:pPr>
                                  <w:spacing w:after="0"/>
                                  <w:rPr>
                                    <w:b/>
                                    <w:color w:val="000000" w:themeColor="text1"/>
                                    <w:sz w:val="24"/>
                                    <w:szCs w:val="24"/>
                                  </w:rPr>
                                </w:pPr>
                                <w:r>
                                  <w:rPr>
                                    <w:b/>
                                    <w:color w:val="000000" w:themeColor="text1"/>
                                    <w:sz w:val="24"/>
                                    <w:szCs w:val="24"/>
                                  </w:rPr>
                                  <w:t>What is your goal for your focal course?</w:t>
                                </w:r>
                              </w:p>
                              <w:p w14:paraId="5720F8E1" w14:textId="77777777" w:rsidR="00AA3B10" w:rsidRPr="0001597B" w:rsidRDefault="00AA3B10" w:rsidP="00AA3B10">
                                <w:pPr>
                                  <w:spacing w:after="0"/>
                                  <w:rPr>
                                    <w:b/>
                                    <w:color w:val="000000" w:themeColor="text1"/>
                                    <w:sz w:val="24"/>
                                    <w:szCs w:val="24"/>
                                  </w:rPr>
                                </w:pPr>
                                <w:r>
                                  <w:rPr>
                                    <w:b/>
                                    <w:color w:val="000000" w:themeColor="text1"/>
                                    <w:sz w:val="24"/>
                                    <w:szCs w:val="24"/>
                                  </w:rPr>
                                  <w:t>What do you want to change or enhance?</w:t>
                                </w:r>
                              </w:p>
                              <w:p w14:paraId="26F8A169" w14:textId="77777777" w:rsidR="00AA3B10" w:rsidRDefault="00AA3B10" w:rsidP="00AA3B10"/>
                            </w:txbxContent>
                          </v:textbox>
                        </v:shape>
                      </v:group>
                      <w10:wrap anchorx="margin" anchory="page"/>
                    </v:group>
                  </w:pict>
                </mc:Fallback>
              </mc:AlternateContent>
            </w:r>
            <w:r w:rsidRPr="002F41B3">
              <w:rPr>
                <w:noProof/>
                <w:color w:val="000000" w:themeColor="text1"/>
                <w:sz w:val="24"/>
                <w:szCs w:val="24"/>
              </w:rPr>
              <mc:AlternateContent>
                <mc:Choice Requires="wps">
                  <w:drawing>
                    <wp:anchor distT="45720" distB="45720" distL="114300" distR="114300" simplePos="0" relativeHeight="251662336" behindDoc="0" locked="0" layoutInCell="1" allowOverlap="1" wp14:anchorId="0552F6B6" wp14:editId="5ACF69F3">
                      <wp:simplePos x="0" y="0"/>
                      <wp:positionH relativeFrom="column">
                        <wp:posOffset>3052445</wp:posOffset>
                      </wp:positionH>
                      <wp:positionV relativeFrom="paragraph">
                        <wp:posOffset>113030</wp:posOffset>
                      </wp:positionV>
                      <wp:extent cx="3657600" cy="104775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47750"/>
                              </a:xfrm>
                              <a:prstGeom prst="rect">
                                <a:avLst/>
                              </a:prstGeom>
                              <a:solidFill>
                                <a:srgbClr val="FFFFFF"/>
                              </a:solidFill>
                              <a:ln w="9525">
                                <a:noFill/>
                                <a:miter lim="800000"/>
                                <a:headEnd/>
                                <a:tailEnd/>
                              </a:ln>
                            </wps:spPr>
                            <wps:txbx>
                              <w:txbxContent>
                                <w:p w14:paraId="79B4DFFE" w14:textId="77777777" w:rsidR="00AA3B10" w:rsidRDefault="00AA3B10" w:rsidP="00AA3B10">
                                  <w:pPr>
                                    <w:spacing w:after="0"/>
                                    <w:jc w:val="right"/>
                                    <w:rPr>
                                      <w:color w:val="000000" w:themeColor="text1"/>
                                      <w:szCs w:val="24"/>
                                    </w:rPr>
                                  </w:pPr>
                                  <w:r>
                                    <w:rPr>
                                      <w:color w:val="000000" w:themeColor="text1"/>
                                      <w:szCs w:val="24"/>
                                    </w:rPr>
                                    <w:t>Consider your goals for:</w:t>
                                  </w:r>
                                </w:p>
                                <w:p w14:paraId="2B020564" w14:textId="77777777" w:rsidR="00AA3B10" w:rsidRPr="005E769B" w:rsidRDefault="00AA3B10" w:rsidP="00AA3B10">
                                  <w:pPr>
                                    <w:pStyle w:val="ListParagraph"/>
                                    <w:numPr>
                                      <w:ilvl w:val="0"/>
                                      <w:numId w:val="45"/>
                                    </w:numPr>
                                    <w:spacing w:after="0"/>
                                    <w:jc w:val="right"/>
                                    <w:rPr>
                                      <w:color w:val="000000" w:themeColor="text1"/>
                                      <w:szCs w:val="24"/>
                                    </w:rPr>
                                  </w:pPr>
                                  <w:r>
                                    <w:rPr>
                                      <w:color w:val="000000" w:themeColor="text1"/>
                                      <w:szCs w:val="24"/>
                                    </w:rPr>
                                    <w:t>Your teaching</w:t>
                                  </w:r>
                                </w:p>
                                <w:p w14:paraId="07959962" w14:textId="77777777" w:rsidR="00AA3B10" w:rsidRDefault="00AA3B10" w:rsidP="00AA3B10">
                                  <w:pPr>
                                    <w:pStyle w:val="ListParagraph"/>
                                    <w:numPr>
                                      <w:ilvl w:val="0"/>
                                      <w:numId w:val="45"/>
                                    </w:numPr>
                                    <w:spacing w:after="0"/>
                                    <w:jc w:val="right"/>
                                    <w:rPr>
                                      <w:color w:val="000000" w:themeColor="text1"/>
                                      <w:szCs w:val="24"/>
                                    </w:rPr>
                                  </w:pPr>
                                  <w:r>
                                    <w:rPr>
                                      <w:color w:val="000000" w:themeColor="text1"/>
                                      <w:szCs w:val="24"/>
                                    </w:rPr>
                                    <w:t>Your students</w:t>
                                  </w:r>
                                </w:p>
                                <w:p w14:paraId="112A0618" w14:textId="77777777" w:rsidR="00AA3B10" w:rsidRPr="00B40C97" w:rsidRDefault="00AA3B10" w:rsidP="00AA3B10">
                                  <w:pPr>
                                    <w:pStyle w:val="ListParagraph"/>
                                    <w:spacing w:after="0"/>
                                    <w:jc w:val="right"/>
                                    <w:rPr>
                                      <w:color w:val="000000" w:themeColor="text1"/>
                                      <w:szCs w:val="24"/>
                                    </w:rPr>
                                  </w:pPr>
                                  <w:r>
                                    <w:rPr>
                                      <w:color w:val="000000" w:themeColor="text1"/>
                                      <w:szCs w:val="24"/>
                                    </w:rPr>
                                    <w:t>Write down 1 relevant goal for your focal course.</w:t>
                                  </w:r>
                                </w:p>
                                <w:p w14:paraId="143870C2" w14:textId="77777777" w:rsidR="00AA3B10" w:rsidRDefault="00AA3B10" w:rsidP="00AA3B10">
                                  <w:pPr>
                                    <w:jc w:val="right"/>
                                    <w:rPr>
                                      <w:color w:val="000000" w:themeColor="text1"/>
                                      <w:szCs w:val="24"/>
                                    </w:rPr>
                                  </w:pPr>
                                </w:p>
                                <w:p w14:paraId="544A7221" w14:textId="77777777" w:rsidR="00AA3B10" w:rsidRDefault="00AA3B10" w:rsidP="00AA3B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2F6B6" id="_x0000_s1053" type="#_x0000_t202" style="position:absolute;margin-left:240.35pt;margin-top:8.9pt;width:4in;height: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" stroked="f">
                      <v:textbox>
                        <w:txbxContent>
                          <w:p w14:paraId="79B4DFFE" w14:textId="77777777" w:rsidR="00AA3B10" w:rsidRDefault="00AA3B10" w:rsidP="00AA3B10">
                            <w:pPr>
                              <w:spacing w:after="0"/>
                              <w:jc w:val="right"/>
                              <w:rPr>
                                <w:color w:val="000000" w:themeColor="text1"/>
                                <w:szCs w:val="24"/>
                              </w:rPr>
                            </w:pPr>
                            <w:r>
                              <w:rPr>
                                <w:color w:val="000000" w:themeColor="text1"/>
                                <w:szCs w:val="24"/>
                              </w:rPr>
                              <w:t>Consider your goals for:</w:t>
                            </w:r>
                          </w:p>
                          <w:p w14:paraId="2B020564" w14:textId="77777777" w:rsidR="00AA3B10" w:rsidRPr="005E769B" w:rsidRDefault="00AA3B10" w:rsidP="00AA3B10">
                            <w:pPr>
                              <w:pStyle w:val="ListParagraph"/>
                              <w:numPr>
                                <w:ilvl w:val="0"/>
                                <w:numId w:val="45"/>
                              </w:numPr>
                              <w:spacing w:after="0"/>
                              <w:jc w:val="right"/>
                              <w:rPr>
                                <w:color w:val="000000" w:themeColor="text1"/>
                                <w:szCs w:val="24"/>
                              </w:rPr>
                            </w:pPr>
                            <w:r>
                              <w:rPr>
                                <w:color w:val="000000" w:themeColor="text1"/>
                                <w:szCs w:val="24"/>
                              </w:rPr>
                              <w:t>Your teaching</w:t>
                            </w:r>
                          </w:p>
                          <w:p w14:paraId="07959962" w14:textId="77777777" w:rsidR="00AA3B10" w:rsidRDefault="00AA3B10" w:rsidP="00AA3B10">
                            <w:pPr>
                              <w:pStyle w:val="ListParagraph"/>
                              <w:numPr>
                                <w:ilvl w:val="0"/>
                                <w:numId w:val="45"/>
                              </w:numPr>
                              <w:spacing w:after="0"/>
                              <w:jc w:val="right"/>
                              <w:rPr>
                                <w:color w:val="000000" w:themeColor="text1"/>
                                <w:szCs w:val="24"/>
                              </w:rPr>
                            </w:pPr>
                            <w:r>
                              <w:rPr>
                                <w:color w:val="000000" w:themeColor="text1"/>
                                <w:szCs w:val="24"/>
                              </w:rPr>
                              <w:t>Your students</w:t>
                            </w:r>
                          </w:p>
                          <w:p w14:paraId="112A0618" w14:textId="77777777" w:rsidR="00AA3B10" w:rsidRPr="00B40C97" w:rsidRDefault="00AA3B10" w:rsidP="00AA3B10">
                            <w:pPr>
                              <w:pStyle w:val="ListParagraph"/>
                              <w:spacing w:after="0"/>
                              <w:jc w:val="right"/>
                              <w:rPr>
                                <w:color w:val="000000" w:themeColor="text1"/>
                                <w:szCs w:val="24"/>
                              </w:rPr>
                            </w:pPr>
                            <w:r>
                              <w:rPr>
                                <w:color w:val="000000" w:themeColor="text1"/>
                                <w:szCs w:val="24"/>
                              </w:rPr>
                              <w:t>Write down 1 relevant goal for your focal course.</w:t>
                            </w:r>
                          </w:p>
                          <w:p w14:paraId="143870C2" w14:textId="77777777" w:rsidR="00AA3B10" w:rsidRDefault="00AA3B10" w:rsidP="00AA3B10">
                            <w:pPr>
                              <w:jc w:val="right"/>
                              <w:rPr>
                                <w:color w:val="000000" w:themeColor="text1"/>
                                <w:szCs w:val="24"/>
                              </w:rPr>
                            </w:pPr>
                          </w:p>
                          <w:p w14:paraId="544A7221" w14:textId="77777777" w:rsidR="00AA3B10" w:rsidRDefault="00AA3B10" w:rsidP="00AA3B10"/>
                        </w:txbxContent>
                      </v:textbox>
                      <w10:wrap type="square"/>
                    </v:shape>
                  </w:pict>
                </mc:Fallback>
              </mc:AlternateContent>
            </w:r>
          </w:p>
          <w:p w14:paraId="6211BC6D" w14:textId="77777777" w:rsidR="00AA3B10" w:rsidRDefault="00AA3B10" w:rsidP="00CD794A">
            <w:pPr>
              <w:jc w:val="right"/>
              <w:rPr>
                <w:color w:val="000000" w:themeColor="text1"/>
                <w:sz w:val="24"/>
                <w:szCs w:val="24"/>
              </w:rPr>
            </w:pPr>
            <w:r>
              <w:rPr>
                <w:color w:val="000000" w:themeColor="text1"/>
                <w:sz w:val="24"/>
                <w:szCs w:val="24"/>
              </w:rPr>
              <w:t xml:space="preserve">                                                                                          </w:t>
            </w:r>
          </w:p>
          <w:p w14:paraId="5D767FB5" w14:textId="77777777" w:rsidR="00AA3B10" w:rsidRDefault="00AA3B10" w:rsidP="00CD794A">
            <w:pPr>
              <w:jc w:val="right"/>
              <w:rPr>
                <w:color w:val="000000" w:themeColor="text1"/>
                <w:sz w:val="24"/>
                <w:szCs w:val="24"/>
              </w:rPr>
            </w:pPr>
          </w:p>
          <w:p w14:paraId="260E21FD" w14:textId="77777777" w:rsidR="00AA3B10" w:rsidRDefault="00AA3B10" w:rsidP="00CD794A">
            <w:pPr>
              <w:jc w:val="right"/>
              <w:rPr>
                <w:color w:val="000000" w:themeColor="text1"/>
                <w:sz w:val="24"/>
                <w:szCs w:val="24"/>
              </w:rPr>
            </w:pPr>
          </w:p>
          <w:p w14:paraId="073ABB95" w14:textId="77777777" w:rsidR="00AA3B10" w:rsidRDefault="00AA3B10" w:rsidP="00CD794A">
            <w:pPr>
              <w:jc w:val="right"/>
              <w:rPr>
                <w:color w:val="000000" w:themeColor="text1"/>
                <w:sz w:val="24"/>
                <w:szCs w:val="24"/>
              </w:rPr>
            </w:pPr>
          </w:p>
          <w:p w14:paraId="733B0058" w14:textId="77777777" w:rsidR="00AA3B10" w:rsidRDefault="00AA3B10" w:rsidP="00CD794A">
            <w:pPr>
              <w:jc w:val="right"/>
              <w:rPr>
                <w:color w:val="000000" w:themeColor="text1"/>
                <w:sz w:val="24"/>
                <w:szCs w:val="24"/>
              </w:rPr>
            </w:pPr>
          </w:p>
          <w:p w14:paraId="3989192B" w14:textId="77777777" w:rsidR="00AA3B10" w:rsidRDefault="00AA3B10" w:rsidP="00CD794A">
            <w:pPr>
              <w:jc w:val="right"/>
              <w:rPr>
                <w:color w:val="000000" w:themeColor="text1"/>
                <w:sz w:val="24"/>
                <w:szCs w:val="24"/>
              </w:rPr>
            </w:pPr>
          </w:p>
          <w:p w14:paraId="5B97615C" w14:textId="77777777" w:rsidR="00AA3B10" w:rsidRDefault="00AA3B10" w:rsidP="00CD794A">
            <w:pPr>
              <w:rPr>
                <w:color w:val="000000" w:themeColor="text1"/>
                <w:sz w:val="24"/>
                <w:szCs w:val="24"/>
              </w:rPr>
            </w:pPr>
          </w:p>
          <w:p w14:paraId="597EDEFC" w14:textId="77777777" w:rsidR="00AA3B10" w:rsidRDefault="00AA3B10" w:rsidP="00CD794A">
            <w:pPr>
              <w:rPr>
                <w:color w:val="000000" w:themeColor="text1"/>
                <w:sz w:val="24"/>
                <w:szCs w:val="24"/>
              </w:rPr>
            </w:pPr>
            <w:r>
              <w:rPr>
                <w:color w:val="000000" w:themeColor="text1"/>
                <w:sz w:val="24"/>
                <w:szCs w:val="24"/>
              </w:rPr>
              <w:t>Goal:</w:t>
            </w:r>
          </w:p>
          <w:p w14:paraId="733D5E35" w14:textId="77777777" w:rsidR="00AA3B10" w:rsidRDefault="00AA3B10" w:rsidP="00CD794A">
            <w:pPr>
              <w:rPr>
                <w:color w:val="000000" w:themeColor="text1"/>
                <w:sz w:val="24"/>
                <w:szCs w:val="24"/>
              </w:rPr>
            </w:pPr>
          </w:p>
          <w:p w14:paraId="14541057" w14:textId="77777777" w:rsidR="00AA3B10" w:rsidRDefault="00AA3B10" w:rsidP="00CD794A">
            <w:pPr>
              <w:rPr>
                <w:color w:val="000000" w:themeColor="text1"/>
                <w:sz w:val="24"/>
                <w:szCs w:val="24"/>
              </w:rPr>
            </w:pPr>
          </w:p>
          <w:p w14:paraId="7803A175" w14:textId="77777777" w:rsidR="00AA3B10" w:rsidRDefault="00AA3B10" w:rsidP="00CD794A">
            <w:pPr>
              <w:rPr>
                <w:color w:val="000000" w:themeColor="text1"/>
                <w:sz w:val="24"/>
                <w:szCs w:val="24"/>
              </w:rPr>
            </w:pPr>
          </w:p>
          <w:p w14:paraId="3E560D20" w14:textId="77777777" w:rsidR="00AA3B10" w:rsidRDefault="00AA3B10" w:rsidP="00CD794A">
            <w:pPr>
              <w:rPr>
                <w:color w:val="000000" w:themeColor="text1"/>
                <w:sz w:val="24"/>
                <w:szCs w:val="24"/>
              </w:rPr>
            </w:pPr>
          </w:p>
          <w:p w14:paraId="064255C7" w14:textId="77777777" w:rsidR="00AA3B10" w:rsidRDefault="00AA3B10" w:rsidP="00CD794A">
            <w:pPr>
              <w:rPr>
                <w:color w:val="000000" w:themeColor="text1"/>
                <w:sz w:val="24"/>
                <w:szCs w:val="24"/>
              </w:rPr>
            </w:pPr>
          </w:p>
          <w:p w14:paraId="39E15BE8" w14:textId="77777777" w:rsidR="00AA3B10" w:rsidRDefault="00AA3B10" w:rsidP="00CD794A">
            <w:pPr>
              <w:rPr>
                <w:color w:val="000000" w:themeColor="text1"/>
                <w:sz w:val="24"/>
                <w:szCs w:val="24"/>
              </w:rPr>
            </w:pPr>
          </w:p>
          <w:p w14:paraId="158F97FE" w14:textId="77777777" w:rsidR="00AA3B10" w:rsidRDefault="00AA3B10" w:rsidP="00CD794A">
            <w:pPr>
              <w:rPr>
                <w:color w:val="000000" w:themeColor="text1"/>
                <w:sz w:val="24"/>
                <w:szCs w:val="24"/>
              </w:rPr>
            </w:pPr>
          </w:p>
          <w:p w14:paraId="40C6B467" w14:textId="77777777" w:rsidR="00AA3B10" w:rsidRDefault="00AA3B10" w:rsidP="00CD794A">
            <w:pPr>
              <w:rPr>
                <w:color w:val="000000" w:themeColor="text1"/>
                <w:sz w:val="24"/>
                <w:szCs w:val="24"/>
              </w:rPr>
            </w:pPr>
          </w:p>
        </w:tc>
      </w:tr>
      <w:tr w:rsidR="00AA3B10" w14:paraId="765B98CC" w14:textId="77777777" w:rsidTr="00AA3B10">
        <w:tc>
          <w:tcPr>
            <w:tcW w:w="10170" w:type="dxa"/>
          </w:tcPr>
          <w:p w14:paraId="03B87C08" w14:textId="77777777" w:rsidR="00AA3B10" w:rsidRDefault="00AA3B10" w:rsidP="00CD794A">
            <w:pPr>
              <w:rPr>
                <w:color w:val="000000" w:themeColor="text1"/>
                <w:sz w:val="24"/>
                <w:szCs w:val="24"/>
              </w:rPr>
            </w:pPr>
            <w:r>
              <w:rPr>
                <w:noProof/>
              </w:rPr>
              <w:lastRenderedPageBreak/>
              <mc:AlternateContent>
                <mc:Choice Requires="wpg">
                  <w:drawing>
                    <wp:anchor distT="0" distB="0" distL="114300" distR="114300" simplePos="0" relativeHeight="251663360" behindDoc="0" locked="0" layoutInCell="1" allowOverlap="1" wp14:anchorId="62207434" wp14:editId="1216E26F">
                      <wp:simplePos x="0" y="0"/>
                      <wp:positionH relativeFrom="margin">
                        <wp:posOffset>141605</wp:posOffset>
                      </wp:positionH>
                      <wp:positionV relativeFrom="page">
                        <wp:posOffset>97155</wp:posOffset>
                      </wp:positionV>
                      <wp:extent cx="2867660" cy="790575"/>
                      <wp:effectExtent l="0" t="0" r="27940" b="28575"/>
                      <wp:wrapNone/>
                      <wp:docPr id="206" name="Group 206"/>
                      <wp:cNvGraphicFramePr/>
                      <a:graphic xmlns:a="http://schemas.openxmlformats.org/drawingml/2006/main">
                        <a:graphicData uri="http://schemas.microsoft.com/office/word/2010/wordprocessingGroup">
                          <wpg:wgp>
                            <wpg:cNvGrpSpPr/>
                            <wpg:grpSpPr>
                              <a:xfrm>
                                <a:off x="0" y="0"/>
                                <a:ext cx="2867660" cy="790575"/>
                                <a:chOff x="-83127" y="-1979220"/>
                                <a:chExt cx="2867891" cy="2424545"/>
                              </a:xfrm>
                            </wpg:grpSpPr>
                            <wps:wsp>
                              <wps:cNvPr id="207" name="Rounded Rectangle 1"/>
                              <wps:cNvSpPr/>
                              <wps:spPr>
                                <a:xfrm>
                                  <a:off x="-83127" y="-1979220"/>
                                  <a:ext cx="2867891" cy="2424545"/>
                                </a:xfrm>
                                <a:prstGeom prst="round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A653507" w14:textId="77777777" w:rsidR="00AA3B10" w:rsidRDefault="00AA3B10" w:rsidP="00AA3B10">
                                    <w:pPr>
                                      <w:pStyle w:val="ListParagraph"/>
                                      <w:rPr>
                                        <w:b/>
                                        <w:color w:val="000000" w:themeColor="text1"/>
                                        <w:sz w:val="24"/>
                                        <w:szCs w:val="24"/>
                                      </w:rPr>
                                    </w:pPr>
                                  </w:p>
                                  <w:p w14:paraId="27B02F07" w14:textId="77777777" w:rsidR="00AA3B10" w:rsidRPr="0001597B" w:rsidRDefault="00AA3B10" w:rsidP="00AA3B10">
                                    <w:pPr>
                                      <w:pStyle w:val="ListParagraph"/>
                                      <w:rPr>
                                        <w:color w:val="000000" w:themeColor="text1"/>
                                      </w:rPr>
                                    </w:pPr>
                                  </w:p>
                                  <w:p w14:paraId="2D08DF15" w14:textId="77777777" w:rsidR="00AA3B10" w:rsidRPr="0001597B" w:rsidRDefault="00AA3B10" w:rsidP="00AA3B10">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8" name="Group 208"/>
                              <wpg:cNvGrpSpPr/>
                              <wpg:grpSpPr>
                                <a:xfrm>
                                  <a:off x="66680" y="-1815701"/>
                                  <a:ext cx="2718082" cy="2173388"/>
                                  <a:chOff x="-113429" y="-1940392"/>
                                  <a:chExt cx="2718082" cy="2173388"/>
                                </a:xfrm>
                              </wpg:grpSpPr>
                              <wps:wsp>
                                <wps:cNvPr id="209" name="Oval 209"/>
                                <wps:cNvSpPr/>
                                <wps:spPr>
                                  <a:xfrm>
                                    <a:off x="-113429" y="-1940392"/>
                                    <a:ext cx="496145" cy="138468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08533" w14:textId="77777777" w:rsidR="00AA3B10" w:rsidRPr="00496AB1" w:rsidRDefault="00AA3B10" w:rsidP="00AA3B10">
                                      <w:pPr>
                                        <w:jc w:val="center"/>
                                        <w:rPr>
                                          <w:rFonts w:ascii="FrankRuehl" w:hAnsi="FrankRuehl" w:cs="FrankRuehl"/>
                                          <w:b/>
                                          <w:color w:val="000000" w:themeColor="text1"/>
                                          <w:sz w:val="36"/>
                                          <w:szCs w:val="52"/>
                                        </w:rPr>
                                      </w:pPr>
                                      <w:r>
                                        <w:rPr>
                                          <w:rFonts w:ascii="FrankRuehl" w:hAnsi="FrankRuehl" w:cs="FrankRuehl"/>
                                          <w:b/>
                                          <w:color w:val="000000" w:themeColor="text1"/>
                                          <w:sz w:val="36"/>
                                          <w:szCs w:val="5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10"/>
                                <wps:cNvSpPr txBox="1"/>
                                <wps:spPr>
                                  <a:xfrm>
                                    <a:off x="449397" y="-1913088"/>
                                    <a:ext cx="2155256" cy="21460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B70B2F" w14:textId="77777777" w:rsidR="00AA3B10" w:rsidRPr="0001597B" w:rsidRDefault="00AA3B10" w:rsidP="00AA3B10">
                                      <w:pPr>
                                        <w:rPr>
                                          <w:b/>
                                          <w:color w:val="000000" w:themeColor="text1"/>
                                          <w:sz w:val="24"/>
                                          <w:szCs w:val="24"/>
                                        </w:rPr>
                                      </w:pPr>
                                      <w:r>
                                        <w:rPr>
                                          <w:b/>
                                          <w:color w:val="000000" w:themeColor="text1"/>
                                          <w:sz w:val="24"/>
                                          <w:szCs w:val="24"/>
                                        </w:rPr>
                                        <w:t xml:space="preserve">Decide when and how to utilize the </w:t>
                                      </w:r>
                                      <w:proofErr w:type="spellStart"/>
                                      <w:r>
                                        <w:rPr>
                                          <w:b/>
                                          <w:color w:val="000000" w:themeColor="text1"/>
                                          <w:sz w:val="24"/>
                                          <w:szCs w:val="24"/>
                                        </w:rPr>
                                        <w:t>KiDS</w:t>
                                      </w:r>
                                      <w:proofErr w:type="spellEnd"/>
                                      <w:r>
                                        <w:rPr>
                                          <w:b/>
                                          <w:color w:val="000000" w:themeColor="text1"/>
                                          <w:sz w:val="24"/>
                                          <w:szCs w:val="24"/>
                                        </w:rPr>
                                        <w:t>-WITS tool.</w:t>
                                      </w:r>
                                    </w:p>
                                    <w:p w14:paraId="44351092" w14:textId="77777777" w:rsidR="00AA3B10" w:rsidRDefault="00AA3B10" w:rsidP="00AA3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2207434" id="Group 206" o:spid="_x0000_s1054" style="position:absolute;margin-left:11.15pt;margin-top:7.65pt;width:225.8pt;height:62.25pt;z-index:251663360;mso-position-horizontal-relative:margin;mso-position-vertical-relative:page;mso-height-relative:margin" coordorigin="-831,-19792" coordsize="28678,2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">
                      <v:roundrect id="Rounded Rectangle 1" o:spid="_x0000_s1055" style="position:absolute;left:-831;top:-19792;width:28678;height:242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" fillcolor="#deeaf6 [660]" strokecolor="black [3213]" strokeweight="1pt">
                        <v:stroke dashstyle="dash" joinstyle="miter"/>
                        <v:textbox>
                          <w:txbxContent>
                            <w:p w14:paraId="4A653507" w14:textId="77777777" w:rsidR="00AA3B10" w:rsidRDefault="00AA3B10" w:rsidP="00AA3B10">
                              <w:pPr>
                                <w:pStyle w:val="ListParagraph"/>
                                <w:rPr>
                                  <w:b/>
                                  <w:color w:val="000000" w:themeColor="text1"/>
                                  <w:sz w:val="24"/>
                                  <w:szCs w:val="24"/>
                                </w:rPr>
                              </w:pPr>
                            </w:p>
                            <w:p w14:paraId="27B02F07" w14:textId="77777777" w:rsidR="00AA3B10" w:rsidRPr="0001597B" w:rsidRDefault="00AA3B10" w:rsidP="00AA3B10">
                              <w:pPr>
                                <w:pStyle w:val="ListParagraph"/>
                                <w:rPr>
                                  <w:color w:val="000000" w:themeColor="text1"/>
                                </w:rPr>
                              </w:pPr>
                            </w:p>
                            <w:p w14:paraId="2D08DF15" w14:textId="77777777" w:rsidR="00AA3B10" w:rsidRPr="0001597B" w:rsidRDefault="00AA3B10" w:rsidP="00AA3B10">
                              <w:pPr>
                                <w:rPr>
                                  <w:color w:val="000000" w:themeColor="text1"/>
                                  <w:sz w:val="24"/>
                                  <w:szCs w:val="24"/>
                                </w:rPr>
                              </w:pPr>
                            </w:p>
                          </w:txbxContent>
                        </v:textbox>
                      </v:roundrect>
                      <v:group id="Group 208" o:spid="_x0000_s1056" style="position:absolute;left:666;top:-18157;width:27181;height:21733" coordorigin="-1134,-19403" coordsize="27180,21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oval id="Oval 209" o:spid="_x0000_s1057" style="position:absolute;left:-1134;top:-19403;width:4961;height:13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" filled="f" strokecolor="black [3213]" strokeweight="2.25pt">
                          <v:stroke joinstyle="miter"/>
                          <v:textbox>
                            <w:txbxContent>
                              <w:p w14:paraId="19908533" w14:textId="77777777" w:rsidR="00AA3B10" w:rsidRPr="00496AB1" w:rsidRDefault="00AA3B10" w:rsidP="00AA3B10">
                                <w:pPr>
                                  <w:jc w:val="center"/>
                                  <w:rPr>
                                    <w:rFonts w:ascii="FrankRuehl" w:hAnsi="FrankRuehl" w:cs="FrankRuehl"/>
                                    <w:b/>
                                    <w:color w:val="000000" w:themeColor="text1"/>
                                    <w:sz w:val="36"/>
                                    <w:szCs w:val="52"/>
                                  </w:rPr>
                                </w:pPr>
                                <w:r>
                                  <w:rPr>
                                    <w:rFonts w:ascii="FrankRuehl" w:hAnsi="FrankRuehl" w:cs="FrankRuehl"/>
                                    <w:b/>
                                    <w:color w:val="000000" w:themeColor="text1"/>
                                    <w:sz w:val="36"/>
                                    <w:szCs w:val="52"/>
                                  </w:rPr>
                                  <w:t>3</w:t>
                                </w:r>
                              </w:p>
                            </w:txbxContent>
                          </v:textbox>
                        </v:oval>
                        <v:shape id="Text Box 210" o:spid="_x0000_s1058" type="#_x0000_t202" style="position:absolute;left:4493;top:-19130;width:21553;height:21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" filled="f" stroked="f" strokeweight=".5pt">
                          <v:textbox>
                            <w:txbxContent>
                              <w:p w14:paraId="77B70B2F" w14:textId="77777777" w:rsidR="00AA3B10" w:rsidRPr="0001597B" w:rsidRDefault="00AA3B10" w:rsidP="00AA3B10">
                                <w:pPr>
                                  <w:rPr>
                                    <w:b/>
                                    <w:color w:val="000000" w:themeColor="text1"/>
                                    <w:sz w:val="24"/>
                                    <w:szCs w:val="24"/>
                                  </w:rPr>
                                </w:pPr>
                                <w:r>
                                  <w:rPr>
                                    <w:b/>
                                    <w:color w:val="000000" w:themeColor="text1"/>
                                    <w:sz w:val="24"/>
                                    <w:szCs w:val="24"/>
                                  </w:rPr>
                                  <w:t xml:space="preserve">Decide when and how to utilize the </w:t>
                                </w:r>
                                <w:proofErr w:type="spellStart"/>
                                <w:r>
                                  <w:rPr>
                                    <w:b/>
                                    <w:color w:val="000000" w:themeColor="text1"/>
                                    <w:sz w:val="24"/>
                                    <w:szCs w:val="24"/>
                                  </w:rPr>
                                  <w:t>KiDS</w:t>
                                </w:r>
                                <w:proofErr w:type="spellEnd"/>
                                <w:r>
                                  <w:rPr>
                                    <w:b/>
                                    <w:color w:val="000000" w:themeColor="text1"/>
                                    <w:sz w:val="24"/>
                                    <w:szCs w:val="24"/>
                                  </w:rPr>
                                  <w:t>-WITS tool.</w:t>
                                </w:r>
                              </w:p>
                              <w:p w14:paraId="44351092" w14:textId="77777777" w:rsidR="00AA3B10" w:rsidRDefault="00AA3B10" w:rsidP="00AA3B10"/>
                            </w:txbxContent>
                          </v:textbox>
                        </v:shape>
                      </v:group>
                      <w10:wrap anchorx="margin" anchory="page"/>
                    </v:group>
                  </w:pict>
                </mc:Fallback>
              </mc:AlternateContent>
            </w:r>
            <w:r w:rsidRPr="002F41B3">
              <w:rPr>
                <w:noProof/>
                <w:color w:val="000000" w:themeColor="text1"/>
                <w:sz w:val="24"/>
                <w:szCs w:val="24"/>
              </w:rPr>
              <mc:AlternateContent>
                <mc:Choice Requires="wps">
                  <w:drawing>
                    <wp:anchor distT="45720" distB="45720" distL="114300" distR="114300" simplePos="0" relativeHeight="251664384" behindDoc="0" locked="0" layoutInCell="1" allowOverlap="1" wp14:anchorId="12F97340" wp14:editId="06C71733">
                      <wp:simplePos x="0" y="0"/>
                      <wp:positionH relativeFrom="column">
                        <wp:posOffset>3052445</wp:posOffset>
                      </wp:positionH>
                      <wp:positionV relativeFrom="paragraph">
                        <wp:posOffset>111760</wp:posOffset>
                      </wp:positionV>
                      <wp:extent cx="3657600" cy="1028700"/>
                      <wp:effectExtent l="0" t="0" r="0" b="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8700"/>
                              </a:xfrm>
                              <a:prstGeom prst="rect">
                                <a:avLst/>
                              </a:prstGeom>
                              <a:solidFill>
                                <a:srgbClr val="FFFFFF"/>
                              </a:solidFill>
                              <a:ln w="9525">
                                <a:noFill/>
                                <a:miter lim="800000"/>
                                <a:headEnd/>
                                <a:tailEnd/>
                              </a:ln>
                            </wps:spPr>
                            <wps:txbx>
                              <w:txbxContent>
                                <w:p w14:paraId="4926A84E" w14:textId="77777777" w:rsidR="00AA3B10" w:rsidRDefault="00AA3B10" w:rsidP="00AA3B10">
                                  <w:pPr>
                                    <w:spacing w:after="0"/>
                                    <w:jc w:val="right"/>
                                    <w:rPr>
                                      <w:color w:val="000000" w:themeColor="text1"/>
                                      <w:szCs w:val="24"/>
                                    </w:rPr>
                                  </w:pPr>
                                  <w:r>
                                    <w:rPr>
                                      <w:color w:val="000000" w:themeColor="text1"/>
                                      <w:szCs w:val="24"/>
                                    </w:rPr>
                                    <w:t xml:space="preserve">The </w:t>
                                  </w:r>
                                  <w:proofErr w:type="spellStart"/>
                                  <w:r>
                                    <w:rPr>
                                      <w:color w:val="000000" w:themeColor="text1"/>
                                      <w:szCs w:val="24"/>
                                    </w:rPr>
                                    <w:t>KiDS</w:t>
                                  </w:r>
                                  <w:proofErr w:type="spellEnd"/>
                                  <w:r>
                                    <w:rPr>
                                      <w:color w:val="000000" w:themeColor="text1"/>
                                      <w:szCs w:val="24"/>
                                    </w:rPr>
                                    <w:t>-WITS tool can be used for:</w:t>
                                  </w:r>
                                </w:p>
                                <w:p w14:paraId="6B13A1E8" w14:textId="77777777" w:rsidR="00AA3B10" w:rsidRDefault="00AA3B10" w:rsidP="00AA3B10">
                                  <w:pPr>
                                    <w:pStyle w:val="ListParagraph"/>
                                    <w:numPr>
                                      <w:ilvl w:val="0"/>
                                      <w:numId w:val="46"/>
                                    </w:numPr>
                                    <w:spacing w:after="0"/>
                                    <w:jc w:val="right"/>
                                    <w:rPr>
                                      <w:color w:val="000000" w:themeColor="text1"/>
                                      <w:szCs w:val="24"/>
                                    </w:rPr>
                                  </w:pPr>
                                  <w:r>
                                    <w:rPr>
                                      <w:color w:val="000000" w:themeColor="text1"/>
                                      <w:szCs w:val="24"/>
                                    </w:rPr>
                                    <w:t>Curriculum Planning</w:t>
                                  </w:r>
                                </w:p>
                                <w:p w14:paraId="6B373EDC" w14:textId="77777777" w:rsidR="00AA3B10" w:rsidRDefault="00AA3B10" w:rsidP="00AA3B10">
                                  <w:pPr>
                                    <w:pStyle w:val="ListParagraph"/>
                                    <w:numPr>
                                      <w:ilvl w:val="0"/>
                                      <w:numId w:val="46"/>
                                    </w:numPr>
                                    <w:spacing w:after="0"/>
                                    <w:jc w:val="right"/>
                                    <w:rPr>
                                      <w:color w:val="000000" w:themeColor="text1"/>
                                      <w:szCs w:val="24"/>
                                    </w:rPr>
                                  </w:pPr>
                                  <w:r>
                                    <w:rPr>
                                      <w:color w:val="000000" w:themeColor="text1"/>
                                      <w:szCs w:val="24"/>
                                    </w:rPr>
                                    <w:t>Evaluation</w:t>
                                  </w:r>
                                </w:p>
                                <w:p w14:paraId="4173683F" w14:textId="77777777" w:rsidR="00AA3B10" w:rsidRPr="001D32CD" w:rsidRDefault="00AA3B10" w:rsidP="00AA3B10">
                                  <w:pPr>
                                    <w:pStyle w:val="ListParagraph"/>
                                    <w:numPr>
                                      <w:ilvl w:val="0"/>
                                      <w:numId w:val="46"/>
                                    </w:numPr>
                                    <w:spacing w:after="0"/>
                                    <w:jc w:val="right"/>
                                    <w:rPr>
                                      <w:color w:val="000000" w:themeColor="text1"/>
                                      <w:szCs w:val="24"/>
                                    </w:rPr>
                                  </w:pPr>
                                  <w:r>
                                    <w:rPr>
                                      <w:color w:val="000000" w:themeColor="text1"/>
                                      <w:szCs w:val="24"/>
                                    </w:rPr>
                                    <w:t>Pedagogy</w:t>
                                  </w:r>
                                </w:p>
                                <w:p w14:paraId="03730924" w14:textId="77777777" w:rsidR="00AA3B10" w:rsidRDefault="00AA3B10" w:rsidP="00AA3B1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97340" id="_x0000_s1059" type="#_x0000_t202" style="position:absolute;margin-left:240.35pt;margin-top:8.8pt;width:4in;height:8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" stroked="f">
                      <v:textbox>
                        <w:txbxContent>
                          <w:p w14:paraId="4926A84E" w14:textId="77777777" w:rsidR="00AA3B10" w:rsidRDefault="00AA3B10" w:rsidP="00AA3B10">
                            <w:pPr>
                              <w:spacing w:after="0"/>
                              <w:jc w:val="right"/>
                              <w:rPr>
                                <w:color w:val="000000" w:themeColor="text1"/>
                                <w:szCs w:val="24"/>
                              </w:rPr>
                            </w:pPr>
                            <w:r>
                              <w:rPr>
                                <w:color w:val="000000" w:themeColor="text1"/>
                                <w:szCs w:val="24"/>
                              </w:rPr>
                              <w:t xml:space="preserve">The </w:t>
                            </w:r>
                            <w:proofErr w:type="spellStart"/>
                            <w:r>
                              <w:rPr>
                                <w:color w:val="000000" w:themeColor="text1"/>
                                <w:szCs w:val="24"/>
                              </w:rPr>
                              <w:t>KiDS</w:t>
                            </w:r>
                            <w:proofErr w:type="spellEnd"/>
                            <w:r>
                              <w:rPr>
                                <w:color w:val="000000" w:themeColor="text1"/>
                                <w:szCs w:val="24"/>
                              </w:rPr>
                              <w:t>-WITS tool can be used for:</w:t>
                            </w:r>
                          </w:p>
                          <w:p w14:paraId="6B13A1E8" w14:textId="77777777" w:rsidR="00AA3B10" w:rsidRDefault="00AA3B10" w:rsidP="00AA3B10">
                            <w:pPr>
                              <w:pStyle w:val="ListParagraph"/>
                              <w:numPr>
                                <w:ilvl w:val="0"/>
                                <w:numId w:val="46"/>
                              </w:numPr>
                              <w:spacing w:after="0"/>
                              <w:jc w:val="right"/>
                              <w:rPr>
                                <w:color w:val="000000" w:themeColor="text1"/>
                                <w:szCs w:val="24"/>
                              </w:rPr>
                            </w:pPr>
                            <w:r>
                              <w:rPr>
                                <w:color w:val="000000" w:themeColor="text1"/>
                                <w:szCs w:val="24"/>
                              </w:rPr>
                              <w:t>Curriculum Planning</w:t>
                            </w:r>
                          </w:p>
                          <w:p w14:paraId="6B373EDC" w14:textId="77777777" w:rsidR="00AA3B10" w:rsidRDefault="00AA3B10" w:rsidP="00AA3B10">
                            <w:pPr>
                              <w:pStyle w:val="ListParagraph"/>
                              <w:numPr>
                                <w:ilvl w:val="0"/>
                                <w:numId w:val="46"/>
                              </w:numPr>
                              <w:spacing w:after="0"/>
                              <w:jc w:val="right"/>
                              <w:rPr>
                                <w:color w:val="000000" w:themeColor="text1"/>
                                <w:szCs w:val="24"/>
                              </w:rPr>
                            </w:pPr>
                            <w:r>
                              <w:rPr>
                                <w:color w:val="000000" w:themeColor="text1"/>
                                <w:szCs w:val="24"/>
                              </w:rPr>
                              <w:t>Evaluation</w:t>
                            </w:r>
                          </w:p>
                          <w:p w14:paraId="4173683F" w14:textId="77777777" w:rsidR="00AA3B10" w:rsidRPr="001D32CD" w:rsidRDefault="00AA3B10" w:rsidP="00AA3B10">
                            <w:pPr>
                              <w:pStyle w:val="ListParagraph"/>
                              <w:numPr>
                                <w:ilvl w:val="0"/>
                                <w:numId w:val="46"/>
                              </w:numPr>
                              <w:spacing w:after="0"/>
                              <w:jc w:val="right"/>
                              <w:rPr>
                                <w:color w:val="000000" w:themeColor="text1"/>
                                <w:szCs w:val="24"/>
                              </w:rPr>
                            </w:pPr>
                            <w:r>
                              <w:rPr>
                                <w:color w:val="000000" w:themeColor="text1"/>
                                <w:szCs w:val="24"/>
                              </w:rPr>
                              <w:t>Pedagogy</w:t>
                            </w:r>
                          </w:p>
                          <w:p w14:paraId="03730924" w14:textId="77777777" w:rsidR="00AA3B10" w:rsidRDefault="00AA3B10" w:rsidP="00AA3B10">
                            <w:pPr>
                              <w:spacing w:after="0"/>
                            </w:pPr>
                          </w:p>
                        </w:txbxContent>
                      </v:textbox>
                      <w10:wrap type="square"/>
                    </v:shape>
                  </w:pict>
                </mc:Fallback>
              </mc:AlternateContent>
            </w:r>
          </w:p>
          <w:p w14:paraId="577ADFF3" w14:textId="77777777" w:rsidR="00AA3B10" w:rsidRDefault="00AA3B10" w:rsidP="00CD794A">
            <w:pPr>
              <w:jc w:val="right"/>
              <w:rPr>
                <w:color w:val="000000" w:themeColor="text1"/>
                <w:sz w:val="24"/>
                <w:szCs w:val="24"/>
              </w:rPr>
            </w:pPr>
            <w:r>
              <w:rPr>
                <w:color w:val="000000" w:themeColor="text1"/>
                <w:sz w:val="24"/>
                <w:szCs w:val="24"/>
              </w:rPr>
              <w:t xml:space="preserve">                                                                                         </w:t>
            </w:r>
          </w:p>
          <w:tbl>
            <w:tblPr>
              <w:tblStyle w:val="TableGrid"/>
              <w:tblW w:w="0" w:type="auto"/>
              <w:tblLook w:val="04A0" w:firstRow="1" w:lastRow="0" w:firstColumn="1" w:lastColumn="0" w:noHBand="0" w:noVBand="1"/>
            </w:tblPr>
            <w:tblGrid>
              <w:gridCol w:w="9944"/>
            </w:tblGrid>
            <w:tr w:rsidR="00AA3B10" w14:paraId="328606BF" w14:textId="77777777" w:rsidTr="00CD794A">
              <w:tc>
                <w:tcPr>
                  <w:tcW w:w="10564" w:type="dxa"/>
                  <w:shd w:val="clear" w:color="auto" w:fill="DEEAF6" w:themeFill="accent1" w:themeFillTint="33"/>
                </w:tcPr>
                <w:p w14:paraId="13C374B8" w14:textId="07CCC72A" w:rsidR="00AA3B10" w:rsidRPr="00987808" w:rsidRDefault="00AA3B10" w:rsidP="00CD794A">
                  <w:pPr>
                    <w:rPr>
                      <w:color w:val="000000" w:themeColor="text1"/>
                    </w:rPr>
                  </w:pPr>
                  <w:r>
                    <w:rPr>
                      <w:color w:val="000000" w:themeColor="text1"/>
                    </w:rPr>
                    <w:t>Goal:</w:t>
                  </w:r>
                  <w:r>
                    <w:rPr>
                      <w:color w:val="000000" w:themeColor="text1"/>
                    </w:rPr>
                    <w:t xml:space="preserve"> </w:t>
                  </w:r>
                </w:p>
                <w:p w14:paraId="4C6175A2" w14:textId="77777777" w:rsidR="00AA3B10" w:rsidRPr="00987808" w:rsidRDefault="00AA3B10" w:rsidP="00CD794A">
                  <w:pPr>
                    <w:rPr>
                      <w:color w:val="000000" w:themeColor="text1"/>
                    </w:rPr>
                  </w:pPr>
                  <w:r w:rsidRPr="00987808">
                    <w:rPr>
                      <w:color w:val="000000" w:themeColor="text1"/>
                    </w:rPr>
                    <w:t>Place an X next to relevant area(s) addressed by goal:  __ Knowledge        __Disposition       __Skills</w:t>
                  </w:r>
                </w:p>
                <w:p w14:paraId="51EAA9EF" w14:textId="77777777" w:rsidR="00AA3B10" w:rsidRPr="00987808" w:rsidRDefault="00AA3B10" w:rsidP="00CD794A">
                  <w:pPr>
                    <w:rPr>
                      <w:color w:val="000000" w:themeColor="text1"/>
                    </w:rPr>
                  </w:pPr>
                  <w:r w:rsidRPr="00987808">
                    <w:rPr>
                      <w:color w:val="000000" w:themeColor="text1"/>
                    </w:rPr>
                    <w:t xml:space="preserve">                                                                                                  __Child                    __Family               __Policy</w:t>
                  </w:r>
                </w:p>
              </w:tc>
            </w:tr>
            <w:tr w:rsidR="00AA3B10" w14:paraId="30595E81" w14:textId="77777777" w:rsidTr="00CD794A">
              <w:tc>
                <w:tcPr>
                  <w:tcW w:w="10564" w:type="dxa"/>
                </w:tcPr>
                <w:p w14:paraId="5ABDADD1" w14:textId="77777777" w:rsidR="00AA3B10" w:rsidRDefault="00AA3B10" w:rsidP="00CD794A">
                  <w:pPr>
                    <w:rPr>
                      <w:i/>
                      <w:color w:val="000000" w:themeColor="text1"/>
                    </w:rPr>
                  </w:pPr>
                  <w:r>
                    <w:rPr>
                      <w:i/>
                      <w:color w:val="000000" w:themeColor="text1"/>
                    </w:rPr>
                    <w:t>List potentials ways to utilize the KW Tool to support your teaching/learning goal:</w:t>
                  </w:r>
                </w:p>
                <w:p w14:paraId="39C2225D" w14:textId="77777777" w:rsidR="00AA3B10" w:rsidRPr="00987808" w:rsidRDefault="00AA3B10" w:rsidP="00CD794A">
                  <w:pPr>
                    <w:rPr>
                      <w:i/>
                      <w:color w:val="000000" w:themeColor="text1"/>
                    </w:rPr>
                  </w:pPr>
                </w:p>
                <w:p w14:paraId="67AD11CA" w14:textId="77777777" w:rsidR="00AA3B10" w:rsidRPr="00987808" w:rsidRDefault="00AA3B10" w:rsidP="00CD794A">
                  <w:pPr>
                    <w:rPr>
                      <w:color w:val="000000" w:themeColor="text1"/>
                    </w:rPr>
                  </w:pPr>
                  <w:r w:rsidRPr="00987808">
                    <w:rPr>
                      <w:color w:val="000000" w:themeColor="text1"/>
                    </w:rPr>
                    <w:t>Curriculum:</w:t>
                  </w:r>
                </w:p>
                <w:p w14:paraId="75906193" w14:textId="77777777" w:rsidR="00AA3B10" w:rsidRDefault="00AA3B10" w:rsidP="00CD794A">
                  <w:pPr>
                    <w:rPr>
                      <w:color w:val="000000" w:themeColor="text1"/>
                    </w:rPr>
                  </w:pPr>
                </w:p>
                <w:p w14:paraId="3EFC3385" w14:textId="77777777" w:rsidR="00AA3B10" w:rsidRDefault="00AA3B10" w:rsidP="00CD794A">
                  <w:pPr>
                    <w:rPr>
                      <w:color w:val="000000" w:themeColor="text1"/>
                    </w:rPr>
                  </w:pPr>
                </w:p>
                <w:p w14:paraId="6C515D8A" w14:textId="77777777" w:rsidR="00AA3B10" w:rsidRPr="00987808" w:rsidRDefault="00AA3B10" w:rsidP="00CD794A">
                  <w:pPr>
                    <w:rPr>
                      <w:color w:val="000000" w:themeColor="text1"/>
                    </w:rPr>
                  </w:pPr>
                </w:p>
                <w:p w14:paraId="087E6A60" w14:textId="77777777" w:rsidR="00AA3B10" w:rsidRPr="00987808" w:rsidRDefault="00AA3B10" w:rsidP="00CD794A">
                  <w:pPr>
                    <w:rPr>
                      <w:color w:val="000000" w:themeColor="text1"/>
                    </w:rPr>
                  </w:pPr>
                  <w:r w:rsidRPr="00987808">
                    <w:rPr>
                      <w:color w:val="000000" w:themeColor="text1"/>
                    </w:rPr>
                    <w:t>Evaluation:</w:t>
                  </w:r>
                </w:p>
                <w:p w14:paraId="74C3A66F" w14:textId="77777777" w:rsidR="00AA3B10" w:rsidRDefault="00AA3B10" w:rsidP="00CD794A">
                  <w:pPr>
                    <w:rPr>
                      <w:color w:val="000000" w:themeColor="text1"/>
                    </w:rPr>
                  </w:pPr>
                </w:p>
                <w:p w14:paraId="10D4EE0F" w14:textId="77777777" w:rsidR="00AA3B10" w:rsidRDefault="00AA3B10" w:rsidP="00CD794A">
                  <w:pPr>
                    <w:rPr>
                      <w:color w:val="000000" w:themeColor="text1"/>
                    </w:rPr>
                  </w:pPr>
                </w:p>
                <w:p w14:paraId="23442B39" w14:textId="77777777" w:rsidR="00AA3B10" w:rsidRPr="00987808" w:rsidRDefault="00AA3B10" w:rsidP="00CD794A">
                  <w:pPr>
                    <w:rPr>
                      <w:color w:val="000000" w:themeColor="text1"/>
                    </w:rPr>
                  </w:pPr>
                </w:p>
                <w:p w14:paraId="093AE355" w14:textId="77777777" w:rsidR="00AA3B10" w:rsidRPr="00987808" w:rsidRDefault="00AA3B10" w:rsidP="00CD794A">
                  <w:pPr>
                    <w:rPr>
                      <w:color w:val="000000" w:themeColor="text1"/>
                    </w:rPr>
                  </w:pPr>
                  <w:r w:rsidRPr="00987808">
                    <w:rPr>
                      <w:color w:val="000000" w:themeColor="text1"/>
                    </w:rPr>
                    <w:t>Pedagogy:</w:t>
                  </w:r>
                </w:p>
                <w:p w14:paraId="332FDB24" w14:textId="77777777" w:rsidR="00AA3B10" w:rsidRPr="00987808" w:rsidRDefault="00AA3B10" w:rsidP="00CD794A">
                  <w:pPr>
                    <w:rPr>
                      <w:color w:val="000000" w:themeColor="text1"/>
                    </w:rPr>
                  </w:pPr>
                </w:p>
                <w:p w14:paraId="4DF6D4CF" w14:textId="77777777" w:rsidR="00AA3B10" w:rsidRDefault="00AA3B10" w:rsidP="00CD794A">
                  <w:pPr>
                    <w:rPr>
                      <w:color w:val="000000" w:themeColor="text1"/>
                    </w:rPr>
                  </w:pPr>
                </w:p>
                <w:p w14:paraId="1D45C754" w14:textId="77777777" w:rsidR="00AA3B10" w:rsidRPr="00987808" w:rsidRDefault="00AA3B10" w:rsidP="00CD794A">
                  <w:pPr>
                    <w:rPr>
                      <w:color w:val="000000" w:themeColor="text1"/>
                    </w:rPr>
                  </w:pPr>
                </w:p>
                <w:p w14:paraId="18FCABD9" w14:textId="77777777" w:rsidR="00AA3B10" w:rsidRPr="00987808" w:rsidRDefault="00AA3B10" w:rsidP="00CD794A">
                  <w:pPr>
                    <w:rPr>
                      <w:color w:val="000000" w:themeColor="text1"/>
                    </w:rPr>
                  </w:pPr>
                </w:p>
              </w:tc>
            </w:tr>
          </w:tbl>
          <w:p w14:paraId="4AC82268" w14:textId="77777777" w:rsidR="00AA3B10" w:rsidRDefault="00AA3B10" w:rsidP="00CD794A">
            <w:pPr>
              <w:rPr>
                <w:color w:val="000000" w:themeColor="text1"/>
                <w:sz w:val="24"/>
                <w:szCs w:val="24"/>
              </w:rPr>
            </w:pPr>
            <w:r>
              <w:rPr>
                <w:color w:val="000000" w:themeColor="text1"/>
                <w:sz w:val="24"/>
                <w:szCs w:val="24"/>
              </w:rPr>
              <w:t xml:space="preserve">Examples of how to utilize </w:t>
            </w:r>
            <w:proofErr w:type="spellStart"/>
            <w:r>
              <w:rPr>
                <w:color w:val="000000" w:themeColor="text1"/>
                <w:sz w:val="24"/>
                <w:szCs w:val="24"/>
              </w:rPr>
              <w:t>KiDS</w:t>
            </w:r>
            <w:proofErr w:type="spellEnd"/>
            <w:r>
              <w:rPr>
                <w:color w:val="000000" w:themeColor="text1"/>
                <w:sz w:val="24"/>
                <w:szCs w:val="24"/>
              </w:rPr>
              <w:t>-WITS tool in your course</w:t>
            </w:r>
          </w:p>
          <w:tbl>
            <w:tblPr>
              <w:tblStyle w:val="TableGrid"/>
              <w:tblW w:w="0" w:type="auto"/>
              <w:tblLook w:val="04A0" w:firstRow="1" w:lastRow="0" w:firstColumn="1" w:lastColumn="0" w:noHBand="0" w:noVBand="1"/>
            </w:tblPr>
            <w:tblGrid>
              <w:gridCol w:w="3334"/>
              <w:gridCol w:w="3289"/>
              <w:gridCol w:w="3321"/>
            </w:tblGrid>
            <w:tr w:rsidR="00AA3B10" w:rsidRPr="009E3700" w14:paraId="769C1DFD" w14:textId="77777777" w:rsidTr="00CD794A">
              <w:trPr>
                <w:trHeight w:val="267"/>
              </w:trPr>
              <w:tc>
                <w:tcPr>
                  <w:tcW w:w="3504" w:type="dxa"/>
                  <w:shd w:val="clear" w:color="auto" w:fill="DEEAF6" w:themeFill="accent1" w:themeFillTint="33"/>
                </w:tcPr>
                <w:p w14:paraId="7ADCBBAE" w14:textId="77777777" w:rsidR="00AA3B10" w:rsidRPr="009E3700" w:rsidRDefault="00AA3B10" w:rsidP="00CD794A">
                  <w:pPr>
                    <w:rPr>
                      <w:b/>
                      <w:color w:val="000000" w:themeColor="text1"/>
                    </w:rPr>
                  </w:pPr>
                  <w:r w:rsidRPr="009E3700">
                    <w:rPr>
                      <w:b/>
                      <w:color w:val="000000" w:themeColor="text1"/>
                    </w:rPr>
                    <w:t>Curriculum Planning</w:t>
                  </w:r>
                </w:p>
              </w:tc>
              <w:tc>
                <w:tcPr>
                  <w:tcW w:w="3504" w:type="dxa"/>
                  <w:shd w:val="clear" w:color="auto" w:fill="DEEAF6" w:themeFill="accent1" w:themeFillTint="33"/>
                </w:tcPr>
                <w:p w14:paraId="0119027E" w14:textId="77777777" w:rsidR="00AA3B10" w:rsidRPr="009E3700" w:rsidRDefault="00AA3B10" w:rsidP="00CD794A">
                  <w:pPr>
                    <w:rPr>
                      <w:b/>
                      <w:color w:val="000000" w:themeColor="text1"/>
                    </w:rPr>
                  </w:pPr>
                  <w:r w:rsidRPr="009E3700">
                    <w:rPr>
                      <w:b/>
                      <w:color w:val="000000" w:themeColor="text1"/>
                    </w:rPr>
                    <w:t>Evaluation</w:t>
                  </w:r>
                </w:p>
              </w:tc>
              <w:tc>
                <w:tcPr>
                  <w:tcW w:w="3505" w:type="dxa"/>
                  <w:shd w:val="clear" w:color="auto" w:fill="DEEAF6" w:themeFill="accent1" w:themeFillTint="33"/>
                </w:tcPr>
                <w:p w14:paraId="37814E0D" w14:textId="77777777" w:rsidR="00AA3B10" w:rsidRPr="009E3700" w:rsidRDefault="00AA3B10" w:rsidP="00CD794A">
                  <w:pPr>
                    <w:rPr>
                      <w:b/>
                      <w:color w:val="000000" w:themeColor="text1"/>
                    </w:rPr>
                  </w:pPr>
                  <w:r w:rsidRPr="009E3700">
                    <w:rPr>
                      <w:b/>
                      <w:color w:val="000000" w:themeColor="text1"/>
                    </w:rPr>
                    <w:t>Enhancing Pedagogy</w:t>
                  </w:r>
                </w:p>
              </w:tc>
            </w:tr>
            <w:tr w:rsidR="00AA3B10" w14:paraId="152B65CE" w14:textId="77777777" w:rsidTr="00CD794A">
              <w:trPr>
                <w:trHeight w:val="4795"/>
              </w:trPr>
              <w:tc>
                <w:tcPr>
                  <w:tcW w:w="3504" w:type="dxa"/>
                </w:tcPr>
                <w:p w14:paraId="5E377356" w14:textId="77777777" w:rsidR="00AA3B10" w:rsidRDefault="00AA3B10" w:rsidP="00AA3B10">
                  <w:pPr>
                    <w:pStyle w:val="ListParagraph"/>
                    <w:numPr>
                      <w:ilvl w:val="0"/>
                      <w:numId w:val="47"/>
                    </w:numPr>
                    <w:rPr>
                      <w:color w:val="000000" w:themeColor="text1"/>
                    </w:rPr>
                  </w:pPr>
                  <w:r w:rsidRPr="00987808">
                    <w:rPr>
                      <w:color w:val="000000" w:themeColor="text1"/>
                    </w:rPr>
                    <w:t>Use the too</w:t>
                  </w:r>
                  <w:r>
                    <w:rPr>
                      <w:color w:val="000000" w:themeColor="text1"/>
                    </w:rPr>
                    <w:t>l as a pre-test to understand</w:t>
                  </w:r>
                  <w:r w:rsidRPr="00987808">
                    <w:rPr>
                      <w:color w:val="000000" w:themeColor="text1"/>
                    </w:rPr>
                    <w:t xml:space="preserve"> your students’ starting point in your course</w:t>
                  </w:r>
                  <w:r>
                    <w:rPr>
                      <w:color w:val="000000" w:themeColor="text1"/>
                    </w:rPr>
                    <w:t xml:space="preserve"> in specific areas.</w:t>
                  </w:r>
                </w:p>
                <w:p w14:paraId="105090F9" w14:textId="77777777" w:rsidR="00AA3B10" w:rsidRPr="00987808" w:rsidRDefault="00AA3B10" w:rsidP="00AA3B10">
                  <w:pPr>
                    <w:pStyle w:val="ListParagraph"/>
                    <w:numPr>
                      <w:ilvl w:val="0"/>
                      <w:numId w:val="47"/>
                    </w:numPr>
                    <w:rPr>
                      <w:color w:val="000000" w:themeColor="text1"/>
                    </w:rPr>
                  </w:pPr>
                  <w:r>
                    <w:rPr>
                      <w:color w:val="000000" w:themeColor="text1"/>
                    </w:rPr>
                    <w:t xml:space="preserve">Are there important </w:t>
                  </w:r>
                  <w:proofErr w:type="gramStart"/>
                  <w:r>
                    <w:rPr>
                      <w:color w:val="000000" w:themeColor="text1"/>
                    </w:rPr>
                    <w:t>areas  (</w:t>
                  </w:r>
                  <w:proofErr w:type="gramEnd"/>
                  <w:r>
                    <w:rPr>
                      <w:color w:val="000000" w:themeColor="text1"/>
                    </w:rPr>
                    <w:t xml:space="preserve">Child, Family, Policy) or competencies (Knowledge, Disposition, Skills) addressed in the tool that may be missing or could be enhanced in your course?  </w:t>
                  </w:r>
                </w:p>
                <w:p w14:paraId="7DD6550E" w14:textId="77777777" w:rsidR="00AA3B10" w:rsidRPr="00987808" w:rsidRDefault="00AA3B10" w:rsidP="00CD794A">
                  <w:pPr>
                    <w:rPr>
                      <w:color w:val="000000" w:themeColor="text1"/>
                    </w:rPr>
                  </w:pPr>
                </w:p>
                <w:p w14:paraId="2289E78F" w14:textId="77777777" w:rsidR="00AA3B10" w:rsidRPr="00987808" w:rsidRDefault="00AA3B10" w:rsidP="00CD794A">
                  <w:pPr>
                    <w:rPr>
                      <w:color w:val="000000" w:themeColor="text1"/>
                    </w:rPr>
                  </w:pPr>
                </w:p>
                <w:p w14:paraId="1F851AF7" w14:textId="77777777" w:rsidR="00AA3B10" w:rsidRPr="00987808" w:rsidRDefault="00AA3B10" w:rsidP="00CD794A">
                  <w:pPr>
                    <w:rPr>
                      <w:color w:val="000000" w:themeColor="text1"/>
                    </w:rPr>
                  </w:pPr>
                </w:p>
                <w:p w14:paraId="50682A2E" w14:textId="77777777" w:rsidR="00AA3B10" w:rsidRPr="00987808" w:rsidRDefault="00AA3B10" w:rsidP="00CD794A">
                  <w:pPr>
                    <w:rPr>
                      <w:color w:val="000000" w:themeColor="text1"/>
                    </w:rPr>
                  </w:pPr>
                </w:p>
                <w:p w14:paraId="4727063F" w14:textId="77777777" w:rsidR="00AA3B10" w:rsidRPr="00987808" w:rsidRDefault="00AA3B10" w:rsidP="00CD794A">
                  <w:pPr>
                    <w:rPr>
                      <w:color w:val="000000" w:themeColor="text1"/>
                    </w:rPr>
                  </w:pPr>
                </w:p>
                <w:p w14:paraId="3F276911" w14:textId="77777777" w:rsidR="00AA3B10" w:rsidRPr="00987808" w:rsidRDefault="00AA3B10" w:rsidP="00CD794A">
                  <w:pPr>
                    <w:rPr>
                      <w:color w:val="000000" w:themeColor="text1"/>
                    </w:rPr>
                  </w:pPr>
                </w:p>
                <w:p w14:paraId="65F68445" w14:textId="77777777" w:rsidR="00AA3B10" w:rsidRPr="00987808" w:rsidRDefault="00AA3B10" w:rsidP="00CD794A">
                  <w:pPr>
                    <w:rPr>
                      <w:color w:val="000000" w:themeColor="text1"/>
                    </w:rPr>
                  </w:pPr>
                </w:p>
              </w:tc>
              <w:tc>
                <w:tcPr>
                  <w:tcW w:w="3504" w:type="dxa"/>
                </w:tcPr>
                <w:p w14:paraId="3D3D35C4" w14:textId="77777777" w:rsidR="00AA3B10" w:rsidRPr="00987808" w:rsidRDefault="00AA3B10" w:rsidP="00AA3B10">
                  <w:pPr>
                    <w:pStyle w:val="ListParagraph"/>
                    <w:numPr>
                      <w:ilvl w:val="0"/>
                      <w:numId w:val="47"/>
                    </w:numPr>
                    <w:rPr>
                      <w:color w:val="000000" w:themeColor="text1"/>
                    </w:rPr>
                  </w:pPr>
                  <w:r w:rsidRPr="00987808">
                    <w:rPr>
                      <w:color w:val="000000" w:themeColor="text1"/>
                    </w:rPr>
                    <w:t>Pre and post-test:  evaluate student learning over the semester by using the tool early in the semester and again at the end</w:t>
                  </w:r>
                  <w:r>
                    <w:rPr>
                      <w:color w:val="000000" w:themeColor="text1"/>
                    </w:rPr>
                    <w:t>.</w:t>
                  </w:r>
                </w:p>
                <w:p w14:paraId="70446CDA" w14:textId="77777777" w:rsidR="00AA3B10" w:rsidRPr="00987808" w:rsidRDefault="00AA3B10" w:rsidP="00AA3B10">
                  <w:pPr>
                    <w:pStyle w:val="ListParagraph"/>
                    <w:numPr>
                      <w:ilvl w:val="0"/>
                      <w:numId w:val="47"/>
                    </w:numPr>
                    <w:rPr>
                      <w:color w:val="000000" w:themeColor="text1"/>
                    </w:rPr>
                  </w:pPr>
                  <w:r w:rsidRPr="00987808">
                    <w:rPr>
                      <w:color w:val="000000" w:themeColor="text1"/>
                    </w:rPr>
                    <w:t>Post-test:  use the measure as a post-test if the tool aligns with course objectives and content</w:t>
                  </w:r>
                  <w:r>
                    <w:rPr>
                      <w:color w:val="000000" w:themeColor="text1"/>
                    </w:rPr>
                    <w:t>.</w:t>
                  </w:r>
                </w:p>
              </w:tc>
              <w:tc>
                <w:tcPr>
                  <w:tcW w:w="3505" w:type="dxa"/>
                </w:tcPr>
                <w:p w14:paraId="0C10E06F" w14:textId="77777777" w:rsidR="00AA3B10" w:rsidRDefault="00AA3B10" w:rsidP="00AA3B10">
                  <w:pPr>
                    <w:pStyle w:val="ListParagraph"/>
                    <w:numPr>
                      <w:ilvl w:val="0"/>
                      <w:numId w:val="47"/>
                    </w:numPr>
                    <w:rPr>
                      <w:color w:val="000000" w:themeColor="text1"/>
                    </w:rPr>
                  </w:pPr>
                  <w:r w:rsidRPr="00ED09CD">
                    <w:rPr>
                      <w:i/>
                      <w:color w:val="000000" w:themeColor="text1"/>
                    </w:rPr>
                    <w:t>Knowledge items</w:t>
                  </w:r>
                  <w:r>
                    <w:rPr>
                      <w:color w:val="000000" w:themeColor="text1"/>
                    </w:rPr>
                    <w:t>:  Promote independent and shared thinking on items during class. Use the items for quick in-class quizzes and discussion. Utilize online anonymous quizzes to see whole-class results in real-time to generate discussion.</w:t>
                  </w:r>
                </w:p>
                <w:p w14:paraId="7E7EB1E6" w14:textId="77777777" w:rsidR="00AA3B10" w:rsidRDefault="00AA3B10" w:rsidP="00AA3B10">
                  <w:pPr>
                    <w:pStyle w:val="ListParagraph"/>
                    <w:numPr>
                      <w:ilvl w:val="0"/>
                      <w:numId w:val="47"/>
                    </w:numPr>
                    <w:rPr>
                      <w:color w:val="000000" w:themeColor="text1"/>
                    </w:rPr>
                  </w:pPr>
                  <w:r w:rsidRPr="00ED09CD">
                    <w:rPr>
                      <w:i/>
                      <w:color w:val="000000" w:themeColor="text1"/>
                    </w:rPr>
                    <w:t>Dispositions:</w:t>
                  </w:r>
                  <w:r>
                    <w:rPr>
                      <w:color w:val="000000" w:themeColor="text1"/>
                    </w:rPr>
                    <w:t xml:space="preserve">  Use items to promote self-reflection of attitudes and beliefs.  Share two contrasting views and ask students which views they identify with and why.</w:t>
                  </w:r>
                </w:p>
                <w:p w14:paraId="722F21AA" w14:textId="7F6F13BE" w:rsidR="00AA3B10" w:rsidRPr="00ED09CD" w:rsidRDefault="00AA3B10" w:rsidP="00AA3B10">
                  <w:pPr>
                    <w:pStyle w:val="ListParagraph"/>
                    <w:numPr>
                      <w:ilvl w:val="0"/>
                      <w:numId w:val="47"/>
                    </w:numPr>
                    <w:rPr>
                      <w:color w:val="000000" w:themeColor="text1"/>
                    </w:rPr>
                  </w:pPr>
                  <w:r w:rsidRPr="00ED09CD">
                    <w:rPr>
                      <w:i/>
                      <w:color w:val="000000" w:themeColor="text1"/>
                    </w:rPr>
                    <w:t>Skill Items</w:t>
                  </w:r>
                  <w:r>
                    <w:rPr>
                      <w:color w:val="000000" w:themeColor="text1"/>
                    </w:rPr>
                    <w:t>:  Use the vignettes for in-class discussion or as mini case studies.</w:t>
                  </w:r>
                </w:p>
              </w:tc>
            </w:tr>
          </w:tbl>
          <w:p w14:paraId="3CED4ACE" w14:textId="77777777" w:rsidR="00AA3B10" w:rsidRDefault="00AA3B10" w:rsidP="00CD794A">
            <w:pPr>
              <w:rPr>
                <w:color w:val="000000" w:themeColor="text1"/>
                <w:sz w:val="24"/>
                <w:szCs w:val="24"/>
              </w:rPr>
            </w:pPr>
          </w:p>
        </w:tc>
      </w:tr>
    </w:tbl>
    <w:p w14:paraId="0D942BC2" w14:textId="6B0DAEA9" w:rsidR="006131CD" w:rsidRDefault="006131CD" w:rsidP="006131CD">
      <w:pPr>
        <w:pStyle w:val="Heading1"/>
      </w:pPr>
      <w:r>
        <w:lastRenderedPageBreak/>
        <w:t>References</w:t>
      </w:r>
      <w:bookmarkEnd w:id="5"/>
    </w:p>
    <w:p w14:paraId="5DF196FE" w14:textId="77777777" w:rsidR="001D2799" w:rsidRPr="00AE7702" w:rsidRDefault="001D2799" w:rsidP="001D2799">
      <w:r>
        <w:t xml:space="preserve">The </w:t>
      </w:r>
      <w:proofErr w:type="spellStart"/>
      <w:r>
        <w:t>KiDS</w:t>
      </w:r>
      <w:proofErr w:type="spellEnd"/>
      <w:r>
        <w:t>-WITS tool utilizes items which already existed as part of other measures because they were already proven to assess relevant concepts. These measures include</w:t>
      </w:r>
      <w:r w:rsidRPr="00AE7702">
        <w:t xml:space="preserve"> the following: </w:t>
      </w:r>
    </w:p>
    <w:p w14:paraId="183A6D83" w14:textId="77777777" w:rsidR="001D2799" w:rsidRPr="00AE7702" w:rsidRDefault="001D2799" w:rsidP="001D2799">
      <w:pPr>
        <w:pStyle w:val="ListParagraph"/>
        <w:numPr>
          <w:ilvl w:val="0"/>
          <w:numId w:val="10"/>
        </w:numPr>
        <w:spacing w:after="120"/>
      </w:pPr>
      <w:r w:rsidRPr="00AE7702">
        <w:t xml:space="preserve">Beliefs About Infant Toddler Education and Care (BAITEC; Anderson &amp; McMullen, 2015)  </w:t>
      </w:r>
    </w:p>
    <w:p w14:paraId="1487E8E6" w14:textId="77777777" w:rsidR="001D2799" w:rsidRPr="00AE7702" w:rsidRDefault="001D2799" w:rsidP="001D2799">
      <w:pPr>
        <w:pStyle w:val="ListParagraph"/>
        <w:numPr>
          <w:ilvl w:val="0"/>
          <w:numId w:val="10"/>
        </w:numPr>
        <w:spacing w:after="120"/>
      </w:pPr>
      <w:r w:rsidRPr="00AE7702">
        <w:t xml:space="preserve">Family Provider/Teacher Relationship Questionnaire – Provider/Teacher Measure (FPRQ-P; OPRE, 2012) </w:t>
      </w:r>
    </w:p>
    <w:p w14:paraId="3CFE7CC6" w14:textId="77777777" w:rsidR="001D2799" w:rsidRPr="00AE7702" w:rsidRDefault="001D2799" w:rsidP="001D2799">
      <w:pPr>
        <w:pStyle w:val="ListParagraph"/>
        <w:numPr>
          <w:ilvl w:val="0"/>
          <w:numId w:val="10"/>
        </w:numPr>
        <w:spacing w:after="120"/>
      </w:pPr>
      <w:r w:rsidRPr="00AE7702">
        <w:rPr>
          <w:rFonts w:cs="Times New Roman"/>
        </w:rPr>
        <w:t xml:space="preserve">Student teachers’ attitudes and beliefs about inclusion and inclusive practice (IIP; </w:t>
      </w:r>
      <w:proofErr w:type="spellStart"/>
      <w:r w:rsidRPr="00AE7702">
        <w:rPr>
          <w:rFonts w:cs="Times New Roman"/>
        </w:rPr>
        <w:t>Beacham</w:t>
      </w:r>
      <w:proofErr w:type="spellEnd"/>
      <w:r w:rsidRPr="00AE7702">
        <w:rPr>
          <w:rFonts w:cs="Times New Roman"/>
        </w:rPr>
        <w:t xml:space="preserve"> &amp; Rouse, 2012)</w:t>
      </w:r>
    </w:p>
    <w:p w14:paraId="0A057AC5" w14:textId="77777777" w:rsidR="001D2799" w:rsidRPr="00AE7702" w:rsidRDefault="001D2799" w:rsidP="001D2799">
      <w:pPr>
        <w:pStyle w:val="ListParagraph"/>
        <w:numPr>
          <w:ilvl w:val="0"/>
          <w:numId w:val="10"/>
        </w:numPr>
        <w:spacing w:after="120"/>
      </w:pPr>
      <w:r w:rsidRPr="00AE7702">
        <w:t xml:space="preserve">Parent Caregiver Relationship Scale – Caregiver Version (PCRS-C; Elicker, </w:t>
      </w:r>
      <w:proofErr w:type="spellStart"/>
      <w:r w:rsidRPr="00AE7702">
        <w:t>Noppe</w:t>
      </w:r>
      <w:proofErr w:type="spellEnd"/>
      <w:r w:rsidRPr="00AE7702">
        <w:t xml:space="preserve">, </w:t>
      </w:r>
      <w:proofErr w:type="spellStart"/>
      <w:r w:rsidRPr="00AE7702">
        <w:t>Noppe</w:t>
      </w:r>
      <w:proofErr w:type="spellEnd"/>
      <w:r w:rsidRPr="00AE7702">
        <w:t>, &amp; Fortner-Wood, 1997)</w:t>
      </w:r>
    </w:p>
    <w:p w14:paraId="0F438BF2" w14:textId="77777777" w:rsidR="001D2799" w:rsidRPr="00AE7702" w:rsidRDefault="001D2799" w:rsidP="001D2799">
      <w:pPr>
        <w:pStyle w:val="ListParagraph"/>
        <w:numPr>
          <w:ilvl w:val="0"/>
          <w:numId w:val="10"/>
        </w:numPr>
        <w:spacing w:after="120"/>
      </w:pPr>
      <w:r w:rsidRPr="00AE7702">
        <w:t>Opinions Relative to Integration of Students with Disabilities (ORI-ASD; Cramer, 2014)</w:t>
      </w:r>
    </w:p>
    <w:p w14:paraId="2D5C751E" w14:textId="24BB4FCD" w:rsidR="001D2799" w:rsidRDefault="001D2799" w:rsidP="001D2799">
      <w:pPr>
        <w:pStyle w:val="ListParagraph"/>
        <w:numPr>
          <w:ilvl w:val="0"/>
          <w:numId w:val="10"/>
        </w:numPr>
        <w:spacing w:after="120"/>
      </w:pPr>
      <w:r w:rsidRPr="00AE7702">
        <w:t xml:space="preserve">Trust in Organismic Development (TOD; Landry et al., 2008) </w:t>
      </w:r>
    </w:p>
    <w:p w14:paraId="40F136A0" w14:textId="720C186C" w:rsidR="001D2799" w:rsidRPr="00AE7702" w:rsidRDefault="001D2799" w:rsidP="001D2799">
      <w:pPr>
        <w:pStyle w:val="ListParagraph"/>
        <w:numPr>
          <w:ilvl w:val="0"/>
          <w:numId w:val="10"/>
        </w:numPr>
        <w:spacing w:after="120"/>
      </w:pPr>
      <w:r>
        <w:t xml:space="preserve">Teacher Efficacy to Implement Inclusive Practices (TEIC; Sharma, </w:t>
      </w:r>
      <w:proofErr w:type="spellStart"/>
      <w:r>
        <w:t>Loreman</w:t>
      </w:r>
      <w:proofErr w:type="spellEnd"/>
      <w:r>
        <w:t xml:space="preserve">, &amp; </w:t>
      </w:r>
      <w:proofErr w:type="spellStart"/>
      <w:r>
        <w:t>Forlin</w:t>
      </w:r>
      <w:proofErr w:type="spellEnd"/>
      <w:r>
        <w:t xml:space="preserve">, 2012) </w:t>
      </w:r>
    </w:p>
    <w:p w14:paraId="085F6AF3" w14:textId="4F05CE33" w:rsidR="006131CD" w:rsidRPr="00E224BC" w:rsidRDefault="006131CD" w:rsidP="006131CD">
      <w:r w:rsidRPr="00E224BC">
        <w:t>Anderson, T. (2015). Beliefs about infant toddler education and care: A new measure for infant toddler teachers. PURDUE UNIVERSITY</w:t>
      </w:r>
      <w:r w:rsidRPr="00E224BC">
        <w:rPr>
          <w:bCs/>
        </w:rPr>
        <w:t xml:space="preserve">, 2015, 156 pages; 3718952. </w:t>
      </w:r>
    </w:p>
    <w:p w14:paraId="4F96ABF7" w14:textId="77777777" w:rsidR="006131CD" w:rsidRPr="00E224BC" w:rsidRDefault="006131CD" w:rsidP="006131CD">
      <w:pPr>
        <w:rPr>
          <w:i/>
          <w:iCs/>
        </w:rPr>
      </w:pPr>
      <w:proofErr w:type="spellStart"/>
      <w:r w:rsidRPr="00E224BC">
        <w:rPr>
          <w:iCs/>
        </w:rPr>
        <w:t>Beacham</w:t>
      </w:r>
      <w:proofErr w:type="spellEnd"/>
      <w:r w:rsidRPr="00E224BC">
        <w:rPr>
          <w:iCs/>
        </w:rPr>
        <w:t xml:space="preserve">, N., &amp; Rouse, M. (2012). Student teachers’ attitudes and beliefs about inclusion and inclusive practice. </w:t>
      </w:r>
      <w:r w:rsidRPr="00E224BC">
        <w:rPr>
          <w:i/>
          <w:iCs/>
        </w:rPr>
        <w:t xml:space="preserve">Journal of Research in Special Educational Needs, 12 </w:t>
      </w:r>
      <w:r w:rsidRPr="00E224BC">
        <w:rPr>
          <w:iCs/>
        </w:rPr>
        <w:t xml:space="preserve">(12). </w:t>
      </w:r>
      <w:r w:rsidRPr="00E224BC">
        <w:rPr>
          <w:i/>
          <w:iCs/>
        </w:rPr>
        <w:t xml:space="preserve"> </w:t>
      </w:r>
      <w:proofErr w:type="spellStart"/>
      <w:r w:rsidRPr="00E224BC">
        <w:rPr>
          <w:rFonts w:cs="NewsGothic"/>
        </w:rPr>
        <w:t>doi</w:t>
      </w:r>
      <w:proofErr w:type="spellEnd"/>
      <w:r w:rsidRPr="00E224BC">
        <w:rPr>
          <w:rFonts w:cs="NewsGothic"/>
        </w:rPr>
        <w:t>: 10.1111/j.1471-3802.</w:t>
      </w:r>
      <w:proofErr w:type="gramStart"/>
      <w:r w:rsidRPr="00E224BC">
        <w:rPr>
          <w:rFonts w:cs="NewsGothic"/>
        </w:rPr>
        <w:t>2010.01194.x</w:t>
      </w:r>
      <w:proofErr w:type="gramEnd"/>
    </w:p>
    <w:p w14:paraId="62500BB4" w14:textId="77777777" w:rsidR="006131CD" w:rsidRPr="00E224BC" w:rsidRDefault="006131CD" w:rsidP="006131CD">
      <w:pPr>
        <w:rPr>
          <w:iCs/>
        </w:rPr>
      </w:pPr>
      <w:r w:rsidRPr="00E224BC">
        <w:rPr>
          <w:iCs/>
        </w:rPr>
        <w:t xml:space="preserve">Cramer, A. C. (2014). Preservice teachers’ attitudes and efficacy beliefs toward inclusion of students with Autism Spectrum Disorders in the Midwestern region of the united states.  Dissertation, Andrews University, School of Education. </w:t>
      </w:r>
    </w:p>
    <w:p w14:paraId="6297336B" w14:textId="77777777" w:rsidR="006131CD" w:rsidRPr="00E224BC" w:rsidRDefault="006131CD" w:rsidP="006131CD">
      <w:r w:rsidRPr="00E224BC">
        <w:t xml:space="preserve">Elicker, J., </w:t>
      </w:r>
      <w:proofErr w:type="spellStart"/>
      <w:r w:rsidRPr="00E224BC">
        <w:t>Noppe</w:t>
      </w:r>
      <w:proofErr w:type="spellEnd"/>
      <w:r w:rsidRPr="00E224BC">
        <w:t xml:space="preserve">, I. C., </w:t>
      </w:r>
      <w:proofErr w:type="spellStart"/>
      <w:r w:rsidRPr="00E224BC">
        <w:t>Noppe</w:t>
      </w:r>
      <w:proofErr w:type="spellEnd"/>
      <w:r w:rsidRPr="00E224BC">
        <w:t xml:space="preserve">, L. D., &amp; Fortner-Wood, C. (1997). The Parent-Caregiver Relationship Scale: Rounding out the relationship system in infant child care. </w:t>
      </w:r>
      <w:r w:rsidRPr="00E224BC">
        <w:rPr>
          <w:i/>
        </w:rPr>
        <w:t>Early Education and Development, 8</w:t>
      </w:r>
      <w:r w:rsidRPr="00E224BC">
        <w:t xml:space="preserve">(1), 83-100. DOI: </w:t>
      </w:r>
      <w:hyperlink r:id="rId7" w:history="1">
        <w:r w:rsidRPr="00E224BC">
          <w:rPr>
            <w:rStyle w:val="Hyperlink"/>
            <w:rFonts w:cs="Trebuchet MS"/>
          </w:rPr>
          <w:t>http://dx.doi.org/10.1207/s15566935eed0801_7</w:t>
        </w:r>
      </w:hyperlink>
      <w:r w:rsidRPr="00E224BC">
        <w:rPr>
          <w:rFonts w:cs="Trebuchet MS"/>
        </w:rPr>
        <w:t xml:space="preserve"> </w:t>
      </w:r>
    </w:p>
    <w:p w14:paraId="7CD0CB44" w14:textId="77777777" w:rsidR="006131CD" w:rsidRPr="00E224BC" w:rsidRDefault="006131CD" w:rsidP="006131CD">
      <w:r w:rsidRPr="00E224BC">
        <w:t xml:space="preserve">Landry, R., Whipple, N., </w:t>
      </w:r>
      <w:proofErr w:type="spellStart"/>
      <w:r w:rsidRPr="00E224BC">
        <w:t>Mageau</w:t>
      </w:r>
      <w:proofErr w:type="spellEnd"/>
      <w:r w:rsidRPr="00E224BC">
        <w:t xml:space="preserve">, G., </w:t>
      </w:r>
      <w:proofErr w:type="spellStart"/>
      <w:r w:rsidRPr="00E224BC">
        <w:t>Joussemet</w:t>
      </w:r>
      <w:proofErr w:type="spellEnd"/>
      <w:r w:rsidRPr="00E224BC">
        <w:t xml:space="preserve">, M., </w:t>
      </w:r>
      <w:proofErr w:type="spellStart"/>
      <w:r w:rsidRPr="00E224BC">
        <w:t>Koestner</w:t>
      </w:r>
      <w:proofErr w:type="spellEnd"/>
      <w:r w:rsidRPr="00E224BC">
        <w:t xml:space="preserve">, R., </w:t>
      </w:r>
      <w:proofErr w:type="spellStart"/>
      <w:r w:rsidRPr="00E224BC">
        <w:t>DiDio</w:t>
      </w:r>
      <w:proofErr w:type="spellEnd"/>
      <w:r w:rsidRPr="00E224BC">
        <w:t xml:space="preserve">, L., </w:t>
      </w:r>
      <w:proofErr w:type="spellStart"/>
      <w:r w:rsidRPr="00E224BC">
        <w:t>Gingras</w:t>
      </w:r>
      <w:proofErr w:type="spellEnd"/>
      <w:r w:rsidRPr="00E224BC">
        <w:t xml:space="preserve">, I., Bernier, A., &amp; </w:t>
      </w:r>
      <w:proofErr w:type="spellStart"/>
      <w:r w:rsidRPr="00E224BC">
        <w:t>Haga</w:t>
      </w:r>
      <w:proofErr w:type="spellEnd"/>
      <w:r w:rsidRPr="00E224BC">
        <w:t xml:space="preserve">, S. M. (2008). Trust in organismic development, autonomy, support, and adaptation among mothers and their children. </w:t>
      </w:r>
      <w:r w:rsidRPr="00E224BC">
        <w:rPr>
          <w:i/>
        </w:rPr>
        <w:t xml:space="preserve">Motivation and Emotion, 32 </w:t>
      </w:r>
      <w:r w:rsidRPr="00E224BC">
        <w:t>(3), 173-188. DOI</w:t>
      </w:r>
      <w:r w:rsidRPr="00E224BC">
        <w:rPr>
          <w:color w:val="333333"/>
          <w:spacing w:val="4"/>
          <w:shd w:val="clear" w:color="auto" w:fill="FCFCFC"/>
        </w:rPr>
        <w:t>: 10.1007/s11031-008-9092-2</w:t>
      </w:r>
    </w:p>
    <w:p w14:paraId="34BF31C4" w14:textId="77777777" w:rsidR="001D2799" w:rsidRPr="00E224BC" w:rsidRDefault="001D2799" w:rsidP="001D2799">
      <w:r w:rsidRPr="00E224BC">
        <w:t xml:space="preserve">Office of Planning, Research, &amp; Evaluation (2012). Family Provider/Teacher Relationship Questionnaire –Provider/Teacher Version. ACF, OPRE. </w:t>
      </w:r>
    </w:p>
    <w:p w14:paraId="44FA484B" w14:textId="5BC16137" w:rsidR="00175359" w:rsidRPr="001D2799" w:rsidRDefault="006131CD" w:rsidP="00175359">
      <w:pPr>
        <w:rPr>
          <w:rFonts w:cs="Arial"/>
          <w:color w:val="333333"/>
          <w:bdr w:val="none" w:sz="0" w:space="0" w:color="auto" w:frame="1"/>
          <w:shd w:val="clear" w:color="auto" w:fill="FFFFFF"/>
        </w:rPr>
      </w:pPr>
      <w:r w:rsidRPr="00E224BC">
        <w:t xml:space="preserve">Sharma, U., </w:t>
      </w:r>
      <w:proofErr w:type="spellStart"/>
      <w:r w:rsidRPr="00E224BC">
        <w:t>Loreman</w:t>
      </w:r>
      <w:proofErr w:type="spellEnd"/>
      <w:r w:rsidRPr="00E224BC">
        <w:t xml:space="preserve">, T., &amp; </w:t>
      </w:r>
      <w:proofErr w:type="spellStart"/>
      <w:r w:rsidRPr="00E224BC">
        <w:t>Forlin</w:t>
      </w:r>
      <w:proofErr w:type="spellEnd"/>
      <w:r w:rsidRPr="00E224BC">
        <w:t xml:space="preserve">, C. (2012). Measuring teacher efficacy to implement inclusive practices. </w:t>
      </w:r>
      <w:r w:rsidRPr="00E224BC">
        <w:rPr>
          <w:i/>
        </w:rPr>
        <w:t>Journal of Research in Special Educational Needs, 12</w:t>
      </w:r>
      <w:r w:rsidRPr="00E224BC">
        <w:t xml:space="preserve"> (1), 12-21. </w:t>
      </w:r>
      <w:r w:rsidRPr="00E224BC">
        <w:rPr>
          <w:rStyle w:val="article-headermeta-info-label"/>
          <w:rFonts w:cs="Arial"/>
          <w:bCs/>
          <w:color w:val="333333"/>
          <w:bdr w:val="none" w:sz="0" w:space="0" w:color="auto" w:frame="1"/>
          <w:shd w:val="clear" w:color="auto" w:fill="FFFFFF"/>
        </w:rPr>
        <w:t>DOI:</w:t>
      </w:r>
      <w:r w:rsidRPr="00E224BC">
        <w:rPr>
          <w:rStyle w:val="apple-converted-space"/>
          <w:rFonts w:cs="Arial"/>
          <w:bCs/>
          <w:color w:val="333333"/>
          <w:bdr w:val="none" w:sz="0" w:space="0" w:color="auto" w:frame="1"/>
          <w:shd w:val="clear" w:color="auto" w:fill="FFFFFF"/>
        </w:rPr>
        <w:t> </w:t>
      </w:r>
      <w:r w:rsidRPr="00E224BC">
        <w:rPr>
          <w:rStyle w:val="article-headermeta-info-data"/>
          <w:rFonts w:cs="Arial"/>
          <w:color w:val="333333"/>
          <w:bdr w:val="none" w:sz="0" w:space="0" w:color="auto" w:frame="1"/>
          <w:shd w:val="clear" w:color="auto" w:fill="FFFFFF"/>
        </w:rPr>
        <w:t>1</w:t>
      </w:r>
      <w:r w:rsidR="001D2799">
        <w:rPr>
          <w:rStyle w:val="article-headermeta-info-data"/>
          <w:rFonts w:cs="Arial"/>
          <w:color w:val="333333"/>
          <w:bdr w:val="none" w:sz="0" w:space="0" w:color="auto" w:frame="1"/>
          <w:shd w:val="clear" w:color="auto" w:fill="FFFFFF"/>
        </w:rPr>
        <w:t>0.1111/j.1471-3802.</w:t>
      </w:r>
      <w:proofErr w:type="gramStart"/>
      <w:r w:rsidR="001D2799">
        <w:rPr>
          <w:rStyle w:val="article-headermeta-info-data"/>
          <w:rFonts w:cs="Arial"/>
          <w:color w:val="333333"/>
          <w:bdr w:val="none" w:sz="0" w:space="0" w:color="auto" w:frame="1"/>
          <w:shd w:val="clear" w:color="auto" w:fill="FFFFFF"/>
        </w:rPr>
        <w:t>2011.01200.x</w:t>
      </w:r>
      <w:proofErr w:type="gramEnd"/>
    </w:p>
    <w:p w14:paraId="2D8F25E0" w14:textId="77777777" w:rsidR="006131CD" w:rsidRDefault="006131CD" w:rsidP="006131CD">
      <w:r>
        <w:br w:type="page"/>
      </w:r>
    </w:p>
    <w:p w14:paraId="67ACCDFA" w14:textId="77777777" w:rsidR="006131CD" w:rsidRDefault="006131CD" w:rsidP="006131CD">
      <w:pPr>
        <w:sectPr w:rsidR="006131CD" w:rsidSect="00175359">
          <w:footerReference w:type="default" r:id="rId8"/>
          <w:pgSz w:w="12240" w:h="15840"/>
          <w:pgMar w:top="1152" w:right="1440" w:bottom="1152" w:left="1440" w:header="720" w:footer="720" w:gutter="0"/>
          <w:cols w:space="720"/>
          <w:docGrid w:linePitch="360"/>
        </w:sectPr>
      </w:pPr>
    </w:p>
    <w:p w14:paraId="37A70D1F" w14:textId="67FFCAA5" w:rsidR="006131CD" w:rsidRDefault="006131CD" w:rsidP="006131CD">
      <w:pPr>
        <w:pStyle w:val="Heading1"/>
      </w:pPr>
      <w:bookmarkStart w:id="6" w:name="_Toc475527363"/>
      <w:r>
        <w:lastRenderedPageBreak/>
        <w:t xml:space="preserve">The </w:t>
      </w:r>
      <w:proofErr w:type="spellStart"/>
      <w:r>
        <w:t>KiDS</w:t>
      </w:r>
      <w:proofErr w:type="spellEnd"/>
      <w:r>
        <w:t>-WITS Items and Scoring</w:t>
      </w:r>
      <w:bookmarkEnd w:id="6"/>
      <w:r>
        <w:t xml:space="preserve"> </w:t>
      </w:r>
    </w:p>
    <w:p w14:paraId="1EAF30E9" w14:textId="50791F50" w:rsidR="006131CD" w:rsidRPr="00A73933" w:rsidRDefault="006131CD" w:rsidP="006131CD">
      <w:pPr>
        <w:pStyle w:val="Heading2"/>
      </w:pPr>
      <w:bookmarkStart w:id="7" w:name="_Toc475527364"/>
      <w:r>
        <w:t xml:space="preserve">Knowledge </w:t>
      </w:r>
      <w:r w:rsidR="009E05CF">
        <w:t xml:space="preserve">(K) </w:t>
      </w:r>
      <w:r>
        <w:t>Items</w:t>
      </w:r>
      <w:bookmarkEnd w:id="7"/>
      <w:r>
        <w:t xml:space="preserve"> </w:t>
      </w:r>
    </w:p>
    <w:p w14:paraId="41F41B88" w14:textId="77777777" w:rsidR="006131CD" w:rsidRPr="00955440" w:rsidRDefault="006131CD" w:rsidP="006131CD">
      <w:pPr>
        <w:rPr>
          <w:rFonts w:asciiTheme="majorHAnsi" w:hAnsiTheme="majorHAnsi"/>
          <w:b/>
        </w:rPr>
      </w:pPr>
      <w:r w:rsidRPr="00955440">
        <w:rPr>
          <w:rFonts w:asciiTheme="majorHAnsi" w:hAnsiTheme="majorHAnsi"/>
          <w:b/>
        </w:rPr>
        <w:t xml:space="preserve">In the items below, </w:t>
      </w:r>
      <w:r>
        <w:rPr>
          <w:rFonts w:asciiTheme="majorHAnsi" w:hAnsiTheme="majorHAnsi"/>
          <w:b/>
        </w:rPr>
        <w:t xml:space="preserve">circle the </w:t>
      </w:r>
      <w:r w:rsidRPr="00955440">
        <w:rPr>
          <w:rFonts w:asciiTheme="majorHAnsi" w:hAnsiTheme="majorHAnsi"/>
          <w:b/>
        </w:rPr>
        <w:t>most appropriate letter response</w:t>
      </w:r>
      <w:r>
        <w:rPr>
          <w:rFonts w:asciiTheme="majorHAnsi" w:hAnsiTheme="majorHAnsi"/>
          <w:b/>
        </w:rPr>
        <w:t xml:space="preserve"> (a, b, c, or d)</w:t>
      </w:r>
      <w:r w:rsidRPr="00955440">
        <w:rPr>
          <w:rFonts w:asciiTheme="majorHAnsi" w:hAnsiTheme="majorHAnsi"/>
          <w:b/>
        </w:rPr>
        <w:t xml:space="preserve"> to each </w:t>
      </w:r>
      <w:r>
        <w:rPr>
          <w:rFonts w:asciiTheme="majorHAnsi" w:hAnsiTheme="majorHAnsi"/>
          <w:b/>
        </w:rPr>
        <w:t>question</w:t>
      </w:r>
      <w:r w:rsidRPr="00955440">
        <w:rPr>
          <w:rFonts w:asciiTheme="majorHAnsi" w:hAnsiTheme="majorHAnsi"/>
          <w:b/>
        </w:rPr>
        <w:t>.</w:t>
      </w:r>
    </w:p>
    <w:p w14:paraId="4CD115C9" w14:textId="77777777" w:rsidR="006131CD" w:rsidRPr="00225D29" w:rsidRDefault="006131CD" w:rsidP="006131CD">
      <w:pPr>
        <w:pStyle w:val="Heading3"/>
      </w:pPr>
      <w:r w:rsidRPr="00225D29">
        <w:t>Knowledge: Communication and Language Development</w:t>
      </w:r>
    </w:p>
    <w:p w14:paraId="0C3D90A5" w14:textId="77777777" w:rsidR="006131CD" w:rsidRPr="00E75319" w:rsidRDefault="006131CD" w:rsidP="006131CD">
      <w:pPr>
        <w:pStyle w:val="BodyA"/>
        <w:numPr>
          <w:ilvl w:val="0"/>
          <w:numId w:val="15"/>
        </w:numPr>
        <w:rPr>
          <w:rFonts w:ascii="Arial" w:hAnsi="Arial" w:cs="Arial"/>
          <w:color w:val="auto"/>
          <w:sz w:val="19"/>
          <w:szCs w:val="19"/>
        </w:rPr>
      </w:pPr>
      <w:r w:rsidRPr="00E75319">
        <w:rPr>
          <w:rFonts w:ascii="Arial" w:hAnsi="Arial" w:cs="Arial"/>
          <w:color w:val="auto"/>
          <w:sz w:val="19"/>
          <w:szCs w:val="19"/>
        </w:rPr>
        <w:t xml:space="preserve">In what order do these non-verbal communication milestones typically develop? </w:t>
      </w:r>
    </w:p>
    <w:p w14:paraId="30E2CE81" w14:textId="77777777" w:rsidR="006131CD" w:rsidRPr="00E75319" w:rsidRDefault="006131CD" w:rsidP="006131CD">
      <w:pPr>
        <w:pStyle w:val="BodyA"/>
        <w:numPr>
          <w:ilvl w:val="0"/>
          <w:numId w:val="25"/>
        </w:numPr>
        <w:rPr>
          <w:rFonts w:ascii="Arial" w:hAnsi="Arial" w:cs="Arial"/>
          <w:color w:val="auto"/>
          <w:sz w:val="19"/>
          <w:szCs w:val="19"/>
        </w:rPr>
      </w:pPr>
      <w:r w:rsidRPr="00E75319">
        <w:rPr>
          <w:rFonts w:ascii="Arial" w:hAnsi="Arial" w:cs="Arial"/>
          <w:color w:val="auto"/>
          <w:sz w:val="19"/>
          <w:szCs w:val="19"/>
        </w:rPr>
        <w:t xml:space="preserve">Eye contact; Gaze-following; Pointing; Imitation  </w:t>
      </w:r>
    </w:p>
    <w:p w14:paraId="0818E60F" w14:textId="77777777" w:rsidR="006131CD" w:rsidRPr="00E75319" w:rsidRDefault="006131CD" w:rsidP="006131CD">
      <w:pPr>
        <w:pStyle w:val="BodyA"/>
        <w:numPr>
          <w:ilvl w:val="0"/>
          <w:numId w:val="25"/>
        </w:numPr>
        <w:rPr>
          <w:rFonts w:ascii="Arial" w:hAnsi="Arial" w:cs="Arial"/>
          <w:color w:val="auto"/>
          <w:sz w:val="19"/>
          <w:szCs w:val="19"/>
        </w:rPr>
      </w:pPr>
      <w:r w:rsidRPr="00E75319">
        <w:rPr>
          <w:rFonts w:ascii="Arial" w:hAnsi="Arial" w:cs="Arial"/>
          <w:color w:val="auto"/>
          <w:sz w:val="19"/>
          <w:szCs w:val="19"/>
        </w:rPr>
        <w:t xml:space="preserve">Eye contact; Imitation; Gaze-following; Social-referencing </w:t>
      </w:r>
    </w:p>
    <w:p w14:paraId="3E3E93F5" w14:textId="77777777" w:rsidR="006131CD" w:rsidRPr="00E75319" w:rsidRDefault="006131CD" w:rsidP="006131CD">
      <w:pPr>
        <w:pStyle w:val="BodyA"/>
        <w:numPr>
          <w:ilvl w:val="0"/>
          <w:numId w:val="25"/>
        </w:numPr>
        <w:rPr>
          <w:rFonts w:ascii="Arial" w:hAnsi="Arial" w:cs="Arial"/>
          <w:color w:val="auto"/>
          <w:sz w:val="19"/>
          <w:szCs w:val="19"/>
        </w:rPr>
      </w:pPr>
      <w:r w:rsidRPr="00E75319">
        <w:rPr>
          <w:rFonts w:ascii="Arial" w:hAnsi="Arial" w:cs="Arial"/>
          <w:color w:val="auto"/>
          <w:sz w:val="19"/>
          <w:szCs w:val="19"/>
        </w:rPr>
        <w:t xml:space="preserve">Imitation; Gaze-following; Social-referencing; Pointing </w:t>
      </w:r>
    </w:p>
    <w:p w14:paraId="01BEF4ED" w14:textId="77777777" w:rsidR="006131CD" w:rsidRPr="00E75319" w:rsidRDefault="006131CD" w:rsidP="006131CD">
      <w:pPr>
        <w:pStyle w:val="BodyA"/>
        <w:numPr>
          <w:ilvl w:val="0"/>
          <w:numId w:val="25"/>
        </w:numPr>
        <w:rPr>
          <w:rFonts w:ascii="Arial" w:hAnsi="Arial" w:cs="Arial"/>
          <w:color w:val="auto"/>
          <w:sz w:val="19"/>
          <w:szCs w:val="19"/>
        </w:rPr>
      </w:pPr>
      <w:r w:rsidRPr="00E75319">
        <w:rPr>
          <w:rFonts w:ascii="Arial" w:hAnsi="Arial" w:cs="Arial"/>
          <w:color w:val="auto"/>
          <w:sz w:val="19"/>
          <w:szCs w:val="19"/>
        </w:rPr>
        <w:t xml:space="preserve">Pointing; Eye contact; Gaze-following; Social-referencing </w:t>
      </w:r>
    </w:p>
    <w:p w14:paraId="15C6D030" w14:textId="77777777" w:rsidR="006131CD" w:rsidRPr="00A73933" w:rsidRDefault="006131CD" w:rsidP="006131CD">
      <w:pPr>
        <w:pStyle w:val="ListParagraph"/>
        <w:ind w:left="360"/>
        <w:rPr>
          <w:rFonts w:ascii="Arial" w:hAnsi="Arial" w:cs="Arial"/>
          <w:sz w:val="12"/>
          <w:szCs w:val="12"/>
        </w:rPr>
      </w:pPr>
    </w:p>
    <w:p w14:paraId="072D7BBD"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Around 2 months old babies coo (“goo”), then around 3 months, they start to play with different vocal sounds. What language skill would you expect next?</w:t>
      </w:r>
    </w:p>
    <w:p w14:paraId="76F0B1E9" w14:textId="77777777" w:rsidR="006131CD" w:rsidRPr="00E75319" w:rsidRDefault="006131CD" w:rsidP="006131CD">
      <w:pPr>
        <w:pStyle w:val="ListParagraph"/>
        <w:numPr>
          <w:ilvl w:val="0"/>
          <w:numId w:val="21"/>
        </w:numPr>
        <w:spacing w:after="200" w:line="276" w:lineRule="auto"/>
        <w:ind w:left="720"/>
        <w:rPr>
          <w:rFonts w:ascii="Arial" w:hAnsi="Arial" w:cs="Arial"/>
          <w:sz w:val="19"/>
          <w:szCs w:val="19"/>
        </w:rPr>
      </w:pPr>
      <w:r w:rsidRPr="00E75319">
        <w:rPr>
          <w:rFonts w:ascii="Arial" w:hAnsi="Arial" w:cs="Arial"/>
          <w:sz w:val="19"/>
          <w:szCs w:val="19"/>
        </w:rPr>
        <w:t xml:space="preserve">Babbling with expression that sounds like adult speech  </w:t>
      </w:r>
    </w:p>
    <w:p w14:paraId="0AE636F4" w14:textId="77777777" w:rsidR="006131CD" w:rsidRPr="00E75319" w:rsidRDefault="006131CD" w:rsidP="006131CD">
      <w:pPr>
        <w:pStyle w:val="ListParagraph"/>
        <w:numPr>
          <w:ilvl w:val="0"/>
          <w:numId w:val="21"/>
        </w:numPr>
        <w:spacing w:after="200" w:line="276" w:lineRule="auto"/>
        <w:ind w:left="720"/>
        <w:rPr>
          <w:rFonts w:ascii="Arial" w:hAnsi="Arial" w:cs="Arial"/>
          <w:sz w:val="19"/>
          <w:szCs w:val="19"/>
        </w:rPr>
      </w:pPr>
      <w:r w:rsidRPr="00E75319">
        <w:rPr>
          <w:rFonts w:ascii="Arial" w:hAnsi="Arial" w:cs="Arial"/>
          <w:sz w:val="19"/>
          <w:szCs w:val="19"/>
        </w:rPr>
        <w:t>Making consonant-vowel combinations like “</w:t>
      </w:r>
      <w:proofErr w:type="spellStart"/>
      <w:r w:rsidRPr="00E75319">
        <w:rPr>
          <w:rFonts w:ascii="Arial" w:hAnsi="Arial" w:cs="Arial"/>
          <w:sz w:val="19"/>
          <w:szCs w:val="19"/>
        </w:rPr>
        <w:t>Bababa</w:t>
      </w:r>
      <w:proofErr w:type="spellEnd"/>
      <w:r w:rsidRPr="00E75319">
        <w:rPr>
          <w:rFonts w:ascii="Arial" w:hAnsi="Arial" w:cs="Arial"/>
          <w:sz w:val="19"/>
          <w:szCs w:val="19"/>
        </w:rPr>
        <w:t>,” “</w:t>
      </w:r>
      <w:proofErr w:type="spellStart"/>
      <w:r w:rsidRPr="00E75319">
        <w:rPr>
          <w:rFonts w:ascii="Arial" w:hAnsi="Arial" w:cs="Arial"/>
          <w:sz w:val="19"/>
          <w:szCs w:val="19"/>
        </w:rPr>
        <w:t>Dadada</w:t>
      </w:r>
      <w:proofErr w:type="spellEnd"/>
      <w:r w:rsidRPr="00E75319">
        <w:rPr>
          <w:rFonts w:ascii="Arial" w:hAnsi="Arial" w:cs="Arial"/>
          <w:sz w:val="19"/>
          <w:szCs w:val="19"/>
        </w:rPr>
        <w:t xml:space="preserve">”  </w:t>
      </w:r>
    </w:p>
    <w:p w14:paraId="3CD6D322" w14:textId="77777777" w:rsidR="006131CD" w:rsidRPr="00E75319" w:rsidRDefault="006131CD" w:rsidP="006131CD">
      <w:pPr>
        <w:pStyle w:val="ListParagraph"/>
        <w:numPr>
          <w:ilvl w:val="0"/>
          <w:numId w:val="21"/>
        </w:numPr>
        <w:spacing w:after="200" w:line="276" w:lineRule="auto"/>
        <w:ind w:left="720"/>
        <w:rPr>
          <w:rFonts w:ascii="Arial" w:hAnsi="Arial" w:cs="Arial"/>
          <w:sz w:val="19"/>
          <w:szCs w:val="19"/>
        </w:rPr>
      </w:pPr>
      <w:r w:rsidRPr="00E75319">
        <w:rPr>
          <w:rFonts w:ascii="Arial" w:hAnsi="Arial" w:cs="Arial"/>
          <w:sz w:val="19"/>
          <w:szCs w:val="19"/>
        </w:rPr>
        <w:t xml:space="preserve">Making throaty or gurgling sounds </w:t>
      </w:r>
    </w:p>
    <w:p w14:paraId="186E8470" w14:textId="77777777" w:rsidR="006131CD" w:rsidRPr="00E75319" w:rsidRDefault="006131CD" w:rsidP="006131CD">
      <w:pPr>
        <w:pStyle w:val="ListParagraph"/>
        <w:numPr>
          <w:ilvl w:val="0"/>
          <w:numId w:val="21"/>
        </w:numPr>
        <w:spacing w:after="200" w:line="276" w:lineRule="auto"/>
        <w:ind w:left="720"/>
        <w:rPr>
          <w:rFonts w:ascii="Arial" w:hAnsi="Arial" w:cs="Arial"/>
          <w:sz w:val="19"/>
          <w:szCs w:val="19"/>
        </w:rPr>
      </w:pPr>
      <w:r w:rsidRPr="00E75319">
        <w:rPr>
          <w:rFonts w:ascii="Arial" w:hAnsi="Arial" w:cs="Arial"/>
          <w:sz w:val="19"/>
          <w:szCs w:val="19"/>
        </w:rPr>
        <w:t xml:space="preserve">Saying their first words, like “Ba” to mean bottle  </w:t>
      </w:r>
    </w:p>
    <w:p w14:paraId="62DB824B" w14:textId="77777777" w:rsidR="006131CD" w:rsidRPr="00A73933" w:rsidRDefault="006131CD" w:rsidP="006131CD">
      <w:pPr>
        <w:pStyle w:val="ListParagraph"/>
        <w:rPr>
          <w:rFonts w:ascii="Arial" w:hAnsi="Arial" w:cs="Arial"/>
          <w:sz w:val="12"/>
          <w:szCs w:val="12"/>
          <w:u w:val="single"/>
        </w:rPr>
      </w:pPr>
    </w:p>
    <w:p w14:paraId="1A226DA3"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In what order do these pre-verbal communication milestones typically develop?</w:t>
      </w:r>
    </w:p>
    <w:p w14:paraId="35D4B964" w14:textId="77777777" w:rsidR="006131CD" w:rsidRPr="00E75319" w:rsidRDefault="006131CD" w:rsidP="006131CD">
      <w:pPr>
        <w:pStyle w:val="ListParagraph"/>
        <w:numPr>
          <w:ilvl w:val="0"/>
          <w:numId w:val="24"/>
        </w:numPr>
        <w:spacing w:after="200" w:line="276" w:lineRule="auto"/>
        <w:rPr>
          <w:rFonts w:ascii="Arial" w:hAnsi="Arial" w:cs="Arial"/>
          <w:sz w:val="19"/>
          <w:szCs w:val="19"/>
        </w:rPr>
      </w:pPr>
      <w:r w:rsidRPr="00E75319">
        <w:rPr>
          <w:rFonts w:ascii="Arial" w:hAnsi="Arial" w:cs="Arial"/>
          <w:sz w:val="19"/>
          <w:szCs w:val="19"/>
        </w:rPr>
        <w:t>Babbling with expression that sounds like adult speech; Making consonant-vowel combinations like “</w:t>
      </w:r>
      <w:proofErr w:type="spellStart"/>
      <w:r w:rsidRPr="00E75319">
        <w:rPr>
          <w:rFonts w:ascii="Arial" w:hAnsi="Arial" w:cs="Arial"/>
          <w:sz w:val="19"/>
          <w:szCs w:val="19"/>
        </w:rPr>
        <w:t>Bababa</w:t>
      </w:r>
      <w:proofErr w:type="spellEnd"/>
      <w:r w:rsidRPr="00E75319">
        <w:rPr>
          <w:rFonts w:ascii="Arial" w:hAnsi="Arial" w:cs="Arial"/>
          <w:sz w:val="19"/>
          <w:szCs w:val="19"/>
        </w:rPr>
        <w:t xml:space="preserve">”; Making throaty or gurgling sounds; Saying their first words, like “Ba” to mean bottle </w:t>
      </w:r>
    </w:p>
    <w:p w14:paraId="3CD90D7E" w14:textId="77777777" w:rsidR="006131CD" w:rsidRPr="00E75319" w:rsidRDefault="006131CD" w:rsidP="006131CD">
      <w:pPr>
        <w:pStyle w:val="ListParagraph"/>
        <w:numPr>
          <w:ilvl w:val="0"/>
          <w:numId w:val="24"/>
        </w:numPr>
        <w:spacing w:after="200" w:line="276" w:lineRule="auto"/>
        <w:rPr>
          <w:rFonts w:ascii="Arial" w:hAnsi="Arial" w:cs="Arial"/>
          <w:sz w:val="19"/>
          <w:szCs w:val="19"/>
        </w:rPr>
      </w:pPr>
      <w:r w:rsidRPr="00E75319">
        <w:rPr>
          <w:rFonts w:ascii="Arial" w:hAnsi="Arial" w:cs="Arial"/>
          <w:sz w:val="19"/>
          <w:szCs w:val="19"/>
        </w:rPr>
        <w:t>Making different consonant-vowel combinations like “</w:t>
      </w:r>
      <w:proofErr w:type="spellStart"/>
      <w:r w:rsidRPr="00E75319">
        <w:rPr>
          <w:rFonts w:ascii="Arial" w:hAnsi="Arial" w:cs="Arial"/>
          <w:sz w:val="19"/>
          <w:szCs w:val="19"/>
        </w:rPr>
        <w:t>Bababa</w:t>
      </w:r>
      <w:proofErr w:type="spellEnd"/>
      <w:r w:rsidRPr="00E75319">
        <w:rPr>
          <w:rFonts w:ascii="Arial" w:hAnsi="Arial" w:cs="Arial"/>
          <w:sz w:val="19"/>
          <w:szCs w:val="19"/>
        </w:rPr>
        <w:t>”; Making throaty or gurgling sounds; Saying their first words, like “Ba” to mean bottle; Babbling with expression that sounds like adult speech</w:t>
      </w:r>
    </w:p>
    <w:p w14:paraId="6DE75E48" w14:textId="77777777" w:rsidR="006131CD" w:rsidRPr="00E75319" w:rsidRDefault="006131CD" w:rsidP="006131CD">
      <w:pPr>
        <w:pStyle w:val="ListParagraph"/>
        <w:numPr>
          <w:ilvl w:val="0"/>
          <w:numId w:val="24"/>
        </w:numPr>
        <w:spacing w:after="200" w:line="276" w:lineRule="auto"/>
        <w:rPr>
          <w:rFonts w:ascii="Arial" w:hAnsi="Arial" w:cs="Arial"/>
          <w:sz w:val="19"/>
          <w:szCs w:val="19"/>
        </w:rPr>
      </w:pPr>
      <w:r w:rsidRPr="00E75319">
        <w:rPr>
          <w:rFonts w:ascii="Arial" w:hAnsi="Arial" w:cs="Arial"/>
          <w:sz w:val="19"/>
          <w:szCs w:val="19"/>
        </w:rPr>
        <w:t>Making throaty or gurgling sounds; Babbling with expression that sounds like adult speech; Saying their first words, like “Ba” to mean bottle; Making consonant-vowel combinations like “</w:t>
      </w:r>
      <w:proofErr w:type="spellStart"/>
      <w:r w:rsidRPr="00E75319">
        <w:rPr>
          <w:rFonts w:ascii="Arial" w:hAnsi="Arial" w:cs="Arial"/>
          <w:sz w:val="19"/>
          <w:szCs w:val="19"/>
        </w:rPr>
        <w:t>Bababa</w:t>
      </w:r>
      <w:proofErr w:type="spellEnd"/>
      <w:r w:rsidRPr="00E75319">
        <w:rPr>
          <w:rFonts w:ascii="Arial" w:hAnsi="Arial" w:cs="Arial"/>
          <w:sz w:val="19"/>
          <w:szCs w:val="19"/>
        </w:rPr>
        <w:t xml:space="preserve">” </w:t>
      </w:r>
    </w:p>
    <w:p w14:paraId="6018E33F" w14:textId="77777777" w:rsidR="006131CD" w:rsidRPr="00E75319" w:rsidRDefault="006131CD" w:rsidP="006131CD">
      <w:pPr>
        <w:pStyle w:val="ListParagraph"/>
        <w:numPr>
          <w:ilvl w:val="0"/>
          <w:numId w:val="24"/>
        </w:numPr>
        <w:spacing w:after="200" w:line="276" w:lineRule="auto"/>
        <w:rPr>
          <w:rFonts w:ascii="Arial" w:hAnsi="Arial" w:cs="Arial"/>
          <w:sz w:val="19"/>
          <w:szCs w:val="19"/>
        </w:rPr>
      </w:pPr>
      <w:r w:rsidRPr="00E75319">
        <w:rPr>
          <w:rFonts w:ascii="Arial" w:hAnsi="Arial" w:cs="Arial"/>
          <w:sz w:val="19"/>
          <w:szCs w:val="19"/>
        </w:rPr>
        <w:t>Making throaty or gurgling sounds; Making consonant-vowel combinations like “</w:t>
      </w:r>
      <w:proofErr w:type="spellStart"/>
      <w:r w:rsidRPr="00E75319">
        <w:rPr>
          <w:rFonts w:ascii="Arial" w:hAnsi="Arial" w:cs="Arial"/>
          <w:sz w:val="19"/>
          <w:szCs w:val="19"/>
        </w:rPr>
        <w:t>Bababa</w:t>
      </w:r>
      <w:proofErr w:type="spellEnd"/>
      <w:r w:rsidRPr="00E75319">
        <w:rPr>
          <w:rFonts w:ascii="Arial" w:hAnsi="Arial" w:cs="Arial"/>
          <w:sz w:val="19"/>
          <w:szCs w:val="19"/>
        </w:rPr>
        <w:t xml:space="preserve">”; Babbling with expression that sounds like adult speech; Saying their first words, like “Ba” to mean bottle </w:t>
      </w:r>
    </w:p>
    <w:p w14:paraId="35D2C1BA" w14:textId="77777777" w:rsidR="006131CD" w:rsidRPr="00A73933" w:rsidRDefault="006131CD" w:rsidP="006131CD">
      <w:pPr>
        <w:pStyle w:val="ListParagraph"/>
        <w:rPr>
          <w:rFonts w:ascii="Arial" w:hAnsi="Arial" w:cs="Arial"/>
          <w:sz w:val="12"/>
          <w:szCs w:val="12"/>
        </w:rPr>
      </w:pPr>
    </w:p>
    <w:p w14:paraId="715ECE3D"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In what order do these expressive language milestones typically develop?</w:t>
      </w:r>
    </w:p>
    <w:p w14:paraId="5D1AF9E9" w14:textId="77777777" w:rsidR="006131CD" w:rsidRPr="00E75319" w:rsidRDefault="006131CD" w:rsidP="006131CD">
      <w:pPr>
        <w:pStyle w:val="ListParagraph"/>
        <w:numPr>
          <w:ilvl w:val="1"/>
          <w:numId w:val="15"/>
        </w:numPr>
        <w:spacing w:after="200" w:line="276" w:lineRule="auto"/>
        <w:ind w:left="720"/>
        <w:rPr>
          <w:rFonts w:ascii="Arial" w:eastAsia="Times New Roman" w:hAnsi="Arial" w:cs="Arial"/>
          <w:sz w:val="19"/>
          <w:szCs w:val="19"/>
        </w:rPr>
      </w:pPr>
      <w:r w:rsidRPr="00E75319">
        <w:rPr>
          <w:rFonts w:ascii="Arial" w:eastAsia="Times New Roman" w:hAnsi="Arial" w:cs="Arial"/>
          <w:sz w:val="19"/>
          <w:szCs w:val="19"/>
        </w:rPr>
        <w:t>Refers to self by name; Uses social gestures (waving “bye-bye”); Says several single words</w:t>
      </w:r>
    </w:p>
    <w:p w14:paraId="6EF2544E" w14:textId="77777777" w:rsidR="006131CD" w:rsidRPr="00E75319" w:rsidRDefault="006131CD" w:rsidP="006131CD">
      <w:pPr>
        <w:pStyle w:val="ListParagraph"/>
        <w:numPr>
          <w:ilvl w:val="1"/>
          <w:numId w:val="15"/>
        </w:numPr>
        <w:spacing w:after="200" w:line="276" w:lineRule="auto"/>
        <w:ind w:left="720"/>
        <w:rPr>
          <w:rFonts w:ascii="Arial" w:eastAsia="Times New Roman" w:hAnsi="Arial" w:cs="Arial"/>
          <w:sz w:val="19"/>
          <w:szCs w:val="19"/>
        </w:rPr>
      </w:pPr>
      <w:r w:rsidRPr="00E75319">
        <w:rPr>
          <w:rFonts w:ascii="Arial" w:eastAsia="Times New Roman" w:hAnsi="Arial" w:cs="Arial"/>
          <w:sz w:val="19"/>
          <w:szCs w:val="19"/>
        </w:rPr>
        <w:t>Says several single words; Refers to self by name; Uses social gestures (waving “bye-bye”)</w:t>
      </w:r>
    </w:p>
    <w:p w14:paraId="61992D6B" w14:textId="77777777" w:rsidR="006131CD" w:rsidRPr="00E75319" w:rsidRDefault="006131CD" w:rsidP="006131CD">
      <w:pPr>
        <w:pStyle w:val="ListParagraph"/>
        <w:numPr>
          <w:ilvl w:val="1"/>
          <w:numId w:val="15"/>
        </w:numPr>
        <w:spacing w:after="200" w:line="276" w:lineRule="auto"/>
        <w:ind w:left="720"/>
        <w:rPr>
          <w:rFonts w:ascii="Arial" w:eastAsia="Times New Roman" w:hAnsi="Arial" w:cs="Arial"/>
          <w:sz w:val="19"/>
          <w:szCs w:val="19"/>
        </w:rPr>
      </w:pPr>
      <w:r w:rsidRPr="00E75319">
        <w:rPr>
          <w:rFonts w:ascii="Arial" w:eastAsia="Times New Roman" w:hAnsi="Arial" w:cs="Arial"/>
          <w:sz w:val="19"/>
          <w:szCs w:val="19"/>
        </w:rPr>
        <w:t>Uses social gestures (waving “bye-bye”); Refers to self by name; Says several single words</w:t>
      </w:r>
    </w:p>
    <w:p w14:paraId="4C705017" w14:textId="77777777" w:rsidR="006131CD" w:rsidRPr="00E75319" w:rsidRDefault="006131CD" w:rsidP="006131CD">
      <w:pPr>
        <w:pStyle w:val="ListParagraph"/>
        <w:numPr>
          <w:ilvl w:val="1"/>
          <w:numId w:val="15"/>
        </w:numPr>
        <w:spacing w:after="200" w:line="276" w:lineRule="auto"/>
        <w:ind w:left="720"/>
        <w:rPr>
          <w:rFonts w:ascii="Arial" w:eastAsia="Times New Roman" w:hAnsi="Arial" w:cs="Arial"/>
          <w:sz w:val="19"/>
          <w:szCs w:val="19"/>
        </w:rPr>
      </w:pPr>
      <w:r w:rsidRPr="00E75319">
        <w:rPr>
          <w:rFonts w:ascii="Arial" w:eastAsia="Times New Roman" w:hAnsi="Arial" w:cs="Arial"/>
          <w:sz w:val="19"/>
          <w:szCs w:val="19"/>
        </w:rPr>
        <w:t>Uses social gestures (waving “bye-bye”); Says several single words; Refers to self by name</w:t>
      </w:r>
    </w:p>
    <w:p w14:paraId="0BBD639E" w14:textId="77777777" w:rsidR="006131CD" w:rsidRPr="00A73933" w:rsidRDefault="006131CD" w:rsidP="006131CD">
      <w:pPr>
        <w:pStyle w:val="ListParagraph"/>
        <w:rPr>
          <w:rFonts w:ascii="Arial" w:hAnsi="Arial" w:cs="Arial"/>
          <w:sz w:val="12"/>
          <w:szCs w:val="12"/>
        </w:rPr>
      </w:pPr>
    </w:p>
    <w:p w14:paraId="7BA34F08"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Which of the following IS a language/communication red flag at 6 months?</w:t>
      </w:r>
    </w:p>
    <w:p w14:paraId="431BCD4F" w14:textId="77777777" w:rsidR="006131CD" w:rsidRPr="00E75319" w:rsidRDefault="006131CD" w:rsidP="006131CD">
      <w:pPr>
        <w:pStyle w:val="ListParagraph"/>
        <w:numPr>
          <w:ilvl w:val="0"/>
          <w:numId w:val="23"/>
        </w:numPr>
        <w:spacing w:after="200" w:line="276" w:lineRule="auto"/>
        <w:rPr>
          <w:rFonts w:ascii="Arial" w:hAnsi="Arial" w:cs="Arial"/>
          <w:sz w:val="19"/>
          <w:szCs w:val="19"/>
        </w:rPr>
      </w:pPr>
      <w:r w:rsidRPr="00E75319">
        <w:rPr>
          <w:rFonts w:ascii="Arial" w:hAnsi="Arial" w:cs="Arial"/>
          <w:sz w:val="19"/>
          <w:szCs w:val="19"/>
        </w:rPr>
        <w:t>The baby doesn’t respond to sounds around him</w:t>
      </w:r>
    </w:p>
    <w:p w14:paraId="1CA01CA7" w14:textId="77777777" w:rsidR="006131CD" w:rsidRPr="00E75319" w:rsidRDefault="006131CD" w:rsidP="006131CD">
      <w:pPr>
        <w:pStyle w:val="ListParagraph"/>
        <w:numPr>
          <w:ilvl w:val="0"/>
          <w:numId w:val="23"/>
        </w:numPr>
        <w:spacing w:after="200" w:line="276" w:lineRule="auto"/>
        <w:rPr>
          <w:rFonts w:ascii="Arial" w:hAnsi="Arial" w:cs="Arial"/>
          <w:sz w:val="19"/>
          <w:szCs w:val="19"/>
        </w:rPr>
      </w:pPr>
      <w:r w:rsidRPr="00E75319">
        <w:rPr>
          <w:rFonts w:ascii="Arial" w:hAnsi="Arial" w:cs="Arial"/>
          <w:sz w:val="19"/>
          <w:szCs w:val="19"/>
        </w:rPr>
        <w:t>The baby doesn’t point to show what he wants</w:t>
      </w:r>
    </w:p>
    <w:p w14:paraId="4577FB0C" w14:textId="77777777" w:rsidR="006131CD" w:rsidRPr="00E75319" w:rsidRDefault="006131CD" w:rsidP="006131CD">
      <w:pPr>
        <w:pStyle w:val="ListParagraph"/>
        <w:numPr>
          <w:ilvl w:val="0"/>
          <w:numId w:val="23"/>
        </w:numPr>
        <w:spacing w:after="200" w:line="276" w:lineRule="auto"/>
        <w:rPr>
          <w:rFonts w:ascii="Arial" w:hAnsi="Arial" w:cs="Arial"/>
          <w:sz w:val="19"/>
          <w:szCs w:val="19"/>
        </w:rPr>
      </w:pPr>
      <w:r w:rsidRPr="00E75319">
        <w:rPr>
          <w:rFonts w:ascii="Arial" w:hAnsi="Arial" w:cs="Arial"/>
          <w:sz w:val="19"/>
          <w:szCs w:val="19"/>
        </w:rPr>
        <w:t>The baby doesn’t respond to spoken requests</w:t>
      </w:r>
    </w:p>
    <w:p w14:paraId="26E6E708" w14:textId="77777777" w:rsidR="006131CD" w:rsidRPr="00E75319" w:rsidRDefault="006131CD" w:rsidP="006131CD">
      <w:pPr>
        <w:pStyle w:val="ListParagraph"/>
        <w:numPr>
          <w:ilvl w:val="0"/>
          <w:numId w:val="23"/>
        </w:numPr>
        <w:spacing w:after="200" w:line="276" w:lineRule="auto"/>
        <w:rPr>
          <w:rFonts w:ascii="Arial" w:hAnsi="Arial" w:cs="Arial"/>
          <w:sz w:val="19"/>
          <w:szCs w:val="19"/>
        </w:rPr>
      </w:pPr>
      <w:r w:rsidRPr="00E75319">
        <w:rPr>
          <w:rFonts w:ascii="Arial" w:hAnsi="Arial" w:cs="Arial"/>
          <w:sz w:val="19"/>
          <w:szCs w:val="19"/>
        </w:rPr>
        <w:t xml:space="preserve">The baby doesn’t understand the word “no” </w:t>
      </w:r>
    </w:p>
    <w:p w14:paraId="0339F86C" w14:textId="77777777" w:rsidR="006131CD" w:rsidRPr="00A73933" w:rsidRDefault="006131CD" w:rsidP="006131CD">
      <w:pPr>
        <w:pStyle w:val="ListParagraph"/>
        <w:rPr>
          <w:rFonts w:ascii="Arial" w:hAnsi="Arial" w:cs="Arial"/>
          <w:sz w:val="12"/>
          <w:szCs w:val="12"/>
        </w:rPr>
      </w:pPr>
    </w:p>
    <w:p w14:paraId="61FC0AE5"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Which of the following IS a language/communication red flag at 12 months?</w:t>
      </w:r>
    </w:p>
    <w:p w14:paraId="1D3ACDDC"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child doesn’t have at least 6 words</w:t>
      </w:r>
    </w:p>
    <w:p w14:paraId="73F83328"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child doesn’t make consonant-vowel combinations like “</w:t>
      </w:r>
      <w:proofErr w:type="spellStart"/>
      <w:r w:rsidRPr="00E75319">
        <w:rPr>
          <w:rFonts w:ascii="Arial" w:hAnsi="Arial" w:cs="Arial"/>
          <w:sz w:val="19"/>
          <w:szCs w:val="19"/>
        </w:rPr>
        <w:t>Bababa</w:t>
      </w:r>
      <w:proofErr w:type="spellEnd"/>
      <w:r w:rsidRPr="00E75319">
        <w:rPr>
          <w:rFonts w:ascii="Arial" w:hAnsi="Arial" w:cs="Arial"/>
          <w:sz w:val="19"/>
          <w:szCs w:val="19"/>
        </w:rPr>
        <w:t xml:space="preserve">” </w:t>
      </w:r>
    </w:p>
    <w:p w14:paraId="13CF7541"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child doesn’t point to show what she wants</w:t>
      </w:r>
    </w:p>
    <w:p w14:paraId="18D1EB80"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child doesn’t use 2-word phrases</w:t>
      </w:r>
    </w:p>
    <w:p w14:paraId="48443968" w14:textId="77777777" w:rsidR="006131CD" w:rsidRPr="00A73933" w:rsidRDefault="006131CD" w:rsidP="006131CD">
      <w:pPr>
        <w:pStyle w:val="ListParagraph"/>
        <w:ind w:left="360"/>
        <w:rPr>
          <w:rFonts w:ascii="Arial" w:hAnsi="Arial" w:cs="Arial"/>
          <w:sz w:val="12"/>
          <w:szCs w:val="12"/>
        </w:rPr>
      </w:pPr>
    </w:p>
    <w:p w14:paraId="7C5B358D"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Which of the following is NOT a language/ communication red flag at 2 years old?</w:t>
      </w:r>
    </w:p>
    <w:p w14:paraId="52225C35" w14:textId="77777777" w:rsidR="006131CD" w:rsidRPr="00E75319" w:rsidRDefault="006131CD" w:rsidP="006131CD">
      <w:pPr>
        <w:pStyle w:val="ListParagraph"/>
        <w:numPr>
          <w:ilvl w:val="0"/>
          <w:numId w:val="22"/>
        </w:numPr>
        <w:spacing w:after="200" w:line="276" w:lineRule="auto"/>
        <w:rPr>
          <w:rFonts w:ascii="Arial" w:hAnsi="Arial" w:cs="Arial"/>
          <w:sz w:val="19"/>
          <w:szCs w:val="19"/>
        </w:rPr>
      </w:pPr>
      <w:r w:rsidRPr="00E75319">
        <w:rPr>
          <w:rFonts w:ascii="Arial" w:hAnsi="Arial" w:cs="Arial"/>
          <w:sz w:val="19"/>
          <w:szCs w:val="19"/>
        </w:rPr>
        <w:t>Child doesn’t copy actions and words</w:t>
      </w:r>
    </w:p>
    <w:p w14:paraId="0B382C02" w14:textId="77777777" w:rsidR="006131CD" w:rsidRPr="00E75319" w:rsidRDefault="006131CD" w:rsidP="006131CD">
      <w:pPr>
        <w:pStyle w:val="ListParagraph"/>
        <w:numPr>
          <w:ilvl w:val="0"/>
          <w:numId w:val="22"/>
        </w:numPr>
        <w:spacing w:after="200" w:line="276" w:lineRule="auto"/>
        <w:rPr>
          <w:rFonts w:ascii="Arial" w:hAnsi="Arial" w:cs="Arial"/>
          <w:sz w:val="19"/>
          <w:szCs w:val="19"/>
        </w:rPr>
      </w:pPr>
      <w:r w:rsidRPr="00E75319">
        <w:rPr>
          <w:rFonts w:ascii="Arial" w:hAnsi="Arial" w:cs="Arial"/>
          <w:sz w:val="19"/>
          <w:szCs w:val="19"/>
        </w:rPr>
        <w:t>Child doesn’t follow 2-step directions</w:t>
      </w:r>
    </w:p>
    <w:p w14:paraId="04FCF889" w14:textId="77777777" w:rsidR="006131CD" w:rsidRPr="00E75319" w:rsidRDefault="006131CD" w:rsidP="006131CD">
      <w:pPr>
        <w:pStyle w:val="ListParagraph"/>
        <w:numPr>
          <w:ilvl w:val="0"/>
          <w:numId w:val="22"/>
        </w:numPr>
        <w:spacing w:after="200" w:line="276" w:lineRule="auto"/>
        <w:rPr>
          <w:rFonts w:ascii="Arial" w:hAnsi="Arial" w:cs="Arial"/>
          <w:sz w:val="19"/>
          <w:szCs w:val="19"/>
        </w:rPr>
      </w:pPr>
      <w:r w:rsidRPr="00E75319">
        <w:rPr>
          <w:rFonts w:ascii="Arial" w:hAnsi="Arial" w:cs="Arial"/>
          <w:sz w:val="19"/>
          <w:szCs w:val="19"/>
        </w:rPr>
        <w:t>Child doesn’t use 2-word phrases</w:t>
      </w:r>
    </w:p>
    <w:p w14:paraId="77D74EE5" w14:textId="77777777" w:rsidR="006131CD" w:rsidRPr="00111AC0" w:rsidRDefault="006131CD" w:rsidP="006131CD">
      <w:pPr>
        <w:pStyle w:val="ListParagraph"/>
        <w:numPr>
          <w:ilvl w:val="0"/>
          <w:numId w:val="22"/>
        </w:numPr>
        <w:spacing w:after="200" w:line="276" w:lineRule="auto"/>
        <w:rPr>
          <w:rFonts w:ascii="Arial" w:hAnsi="Arial" w:cs="Arial"/>
          <w:sz w:val="19"/>
          <w:szCs w:val="19"/>
        </w:rPr>
      </w:pPr>
      <w:r w:rsidRPr="00E75319">
        <w:rPr>
          <w:rFonts w:ascii="Arial" w:hAnsi="Arial" w:cs="Arial"/>
          <w:sz w:val="19"/>
          <w:szCs w:val="19"/>
        </w:rPr>
        <w:t>Child doesn’t use “me” and “you” correctly</w:t>
      </w:r>
    </w:p>
    <w:p w14:paraId="19FAB110" w14:textId="77777777" w:rsidR="006131CD" w:rsidRPr="00225D29" w:rsidRDefault="006131CD" w:rsidP="006131CD">
      <w:pPr>
        <w:pStyle w:val="Heading3"/>
      </w:pPr>
      <w:r w:rsidRPr="00225D29">
        <w:lastRenderedPageBreak/>
        <w:t>Knowledge: Gross and Fine Motor Development</w:t>
      </w:r>
    </w:p>
    <w:p w14:paraId="41676EAE"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 xml:space="preserve">While laying on her stomach, 4-month old Olivia is able to roll over from her tummy to back and push up on her elbows. What motor skill do you expect to see next? </w:t>
      </w:r>
    </w:p>
    <w:p w14:paraId="380DE812" w14:textId="77777777" w:rsidR="006131CD" w:rsidRPr="00E75319" w:rsidRDefault="006131CD" w:rsidP="006131CD">
      <w:pPr>
        <w:pStyle w:val="ListParagraph"/>
        <w:numPr>
          <w:ilvl w:val="0"/>
          <w:numId w:val="13"/>
        </w:numPr>
        <w:spacing w:after="200" w:line="276" w:lineRule="auto"/>
        <w:rPr>
          <w:rFonts w:ascii="Arial" w:hAnsi="Arial" w:cs="Arial"/>
          <w:sz w:val="19"/>
          <w:szCs w:val="19"/>
        </w:rPr>
      </w:pPr>
      <w:r w:rsidRPr="00E75319">
        <w:rPr>
          <w:rFonts w:ascii="Arial" w:hAnsi="Arial" w:cs="Arial"/>
          <w:sz w:val="19"/>
          <w:szCs w:val="19"/>
        </w:rPr>
        <w:t>Olivia begins to crawl</w:t>
      </w:r>
    </w:p>
    <w:p w14:paraId="088CD2BC" w14:textId="77777777" w:rsidR="006131CD" w:rsidRPr="00E75319" w:rsidRDefault="006131CD" w:rsidP="006131CD">
      <w:pPr>
        <w:pStyle w:val="ListParagraph"/>
        <w:numPr>
          <w:ilvl w:val="0"/>
          <w:numId w:val="13"/>
        </w:numPr>
        <w:spacing w:after="200" w:line="276" w:lineRule="auto"/>
        <w:rPr>
          <w:rFonts w:ascii="Arial" w:hAnsi="Arial" w:cs="Arial"/>
          <w:sz w:val="19"/>
          <w:szCs w:val="19"/>
        </w:rPr>
      </w:pPr>
      <w:r w:rsidRPr="00E75319">
        <w:rPr>
          <w:rFonts w:ascii="Arial" w:hAnsi="Arial" w:cs="Arial"/>
          <w:sz w:val="19"/>
          <w:szCs w:val="19"/>
        </w:rPr>
        <w:t xml:space="preserve">Olivia holds her head up steadily </w:t>
      </w:r>
    </w:p>
    <w:p w14:paraId="1D7D21C2" w14:textId="77777777" w:rsidR="006131CD" w:rsidRPr="00E75319" w:rsidRDefault="006131CD" w:rsidP="006131CD">
      <w:pPr>
        <w:pStyle w:val="ListParagraph"/>
        <w:numPr>
          <w:ilvl w:val="0"/>
          <w:numId w:val="13"/>
        </w:numPr>
        <w:spacing w:after="200" w:line="276" w:lineRule="auto"/>
        <w:rPr>
          <w:rFonts w:ascii="Arial" w:hAnsi="Arial" w:cs="Arial"/>
          <w:sz w:val="19"/>
          <w:szCs w:val="19"/>
        </w:rPr>
      </w:pPr>
      <w:r w:rsidRPr="00E75319">
        <w:rPr>
          <w:rFonts w:ascii="Arial" w:hAnsi="Arial" w:cs="Arial"/>
          <w:sz w:val="19"/>
          <w:szCs w:val="19"/>
        </w:rPr>
        <w:t xml:space="preserve">Olivia pulls up from sitting to standing </w:t>
      </w:r>
    </w:p>
    <w:p w14:paraId="6484D070" w14:textId="77777777" w:rsidR="006131CD" w:rsidRPr="00E75319" w:rsidRDefault="006131CD" w:rsidP="006131CD">
      <w:pPr>
        <w:pStyle w:val="ListParagraph"/>
        <w:numPr>
          <w:ilvl w:val="0"/>
          <w:numId w:val="13"/>
        </w:numPr>
        <w:spacing w:after="200" w:line="276" w:lineRule="auto"/>
        <w:rPr>
          <w:rFonts w:ascii="Arial" w:hAnsi="Arial" w:cs="Arial"/>
          <w:sz w:val="19"/>
          <w:szCs w:val="19"/>
        </w:rPr>
      </w:pPr>
      <w:r w:rsidRPr="00E75319">
        <w:rPr>
          <w:rFonts w:ascii="Arial" w:hAnsi="Arial" w:cs="Arial"/>
          <w:sz w:val="19"/>
          <w:szCs w:val="19"/>
        </w:rPr>
        <w:t>Olivia sits on the floor without support</w:t>
      </w:r>
    </w:p>
    <w:p w14:paraId="563D4508" w14:textId="77777777" w:rsidR="006131CD" w:rsidRPr="00E75319" w:rsidRDefault="006131CD" w:rsidP="006131CD">
      <w:pPr>
        <w:pStyle w:val="ListParagraph"/>
        <w:rPr>
          <w:rFonts w:ascii="Arial" w:hAnsi="Arial" w:cs="Arial"/>
          <w:sz w:val="19"/>
          <w:szCs w:val="19"/>
        </w:rPr>
      </w:pPr>
    </w:p>
    <w:p w14:paraId="078E36C6"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In what order do these gross motor milestones typically develop?</w:t>
      </w:r>
    </w:p>
    <w:p w14:paraId="75D80EDC"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Crawls; Holds head up steadily; Pulls up from sitting to standing; Sits without support</w:t>
      </w:r>
    </w:p>
    <w:p w14:paraId="7CBF1251"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Holds head up steadily; Sits without support; Crawls; Pulls up from sitting to standing</w:t>
      </w:r>
    </w:p>
    <w:p w14:paraId="492EAC21"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 xml:space="preserve">Pulls up from sitting to standing; Sits without support; Crawls; Holds head up </w:t>
      </w:r>
    </w:p>
    <w:p w14:paraId="1E8E4DD3"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Sits without support; Pulls up from sitting to standing; Holds head up steadily; Crawls</w:t>
      </w:r>
    </w:p>
    <w:p w14:paraId="544C5757" w14:textId="77777777" w:rsidR="006131CD" w:rsidRPr="00E75319" w:rsidRDefault="006131CD" w:rsidP="006131CD">
      <w:pPr>
        <w:pStyle w:val="ListParagraph"/>
        <w:ind w:left="360"/>
        <w:rPr>
          <w:rFonts w:ascii="Arial" w:hAnsi="Arial" w:cs="Arial"/>
          <w:sz w:val="19"/>
          <w:szCs w:val="19"/>
        </w:rPr>
      </w:pPr>
    </w:p>
    <w:p w14:paraId="0FBF8D95"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In what order do these gross motor milestones typically develop?</w:t>
      </w:r>
    </w:p>
    <w:p w14:paraId="42A752F6"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Creeping up stairs; Sitting without support; Picking up toys from the floor without falling over; Walking with assistance</w:t>
      </w:r>
    </w:p>
    <w:p w14:paraId="28268C4C"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Picking up toy from floor without falling over; Creeping up stairs; Walking with assistance; Sitting without support</w:t>
      </w:r>
    </w:p>
    <w:p w14:paraId="69E10CC9"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 xml:space="preserve">Sitting without support; Walking with assistance; Creeping up stairs; Picking up toy from floor without falling over </w:t>
      </w:r>
    </w:p>
    <w:p w14:paraId="79B4584D"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 xml:space="preserve">Walking with assistance; Picking up toy from floor without falling over; Sitting without support; Creeping up stairs </w:t>
      </w:r>
    </w:p>
    <w:p w14:paraId="16AC87A6" w14:textId="77777777" w:rsidR="006131CD" w:rsidRPr="00E75319" w:rsidRDefault="006131CD" w:rsidP="006131CD">
      <w:pPr>
        <w:pStyle w:val="ListParagraph"/>
        <w:rPr>
          <w:rFonts w:ascii="Arial" w:hAnsi="Arial" w:cs="Arial"/>
          <w:sz w:val="19"/>
          <w:szCs w:val="19"/>
        </w:rPr>
      </w:pPr>
    </w:p>
    <w:p w14:paraId="73DCA093"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In what order do these fine motor milestones typically develop?</w:t>
      </w:r>
    </w:p>
    <w:p w14:paraId="72092D39"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 xml:space="preserve">Feeds </w:t>
      </w:r>
      <w:proofErr w:type="spellStart"/>
      <w:r w:rsidRPr="00E75319">
        <w:rPr>
          <w:rFonts w:ascii="Arial" w:hAnsi="Arial" w:cs="Arial"/>
          <w:sz w:val="19"/>
          <w:szCs w:val="19"/>
        </w:rPr>
        <w:t>self finger</w:t>
      </w:r>
      <w:proofErr w:type="spellEnd"/>
      <w:r w:rsidRPr="00E75319">
        <w:rPr>
          <w:rFonts w:ascii="Arial" w:hAnsi="Arial" w:cs="Arial"/>
          <w:sz w:val="19"/>
          <w:szCs w:val="19"/>
        </w:rPr>
        <w:t xml:space="preserve"> foods; Reaches and grabs objects with whole hand; Turns pages in a book one page at a time</w:t>
      </w:r>
    </w:p>
    <w:p w14:paraId="6518CD6E"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 xml:space="preserve">Reaches and grabs objects with whole hand; Feeds </w:t>
      </w:r>
      <w:proofErr w:type="spellStart"/>
      <w:r w:rsidRPr="00E75319">
        <w:rPr>
          <w:rFonts w:ascii="Arial" w:hAnsi="Arial" w:cs="Arial"/>
          <w:sz w:val="19"/>
          <w:szCs w:val="19"/>
        </w:rPr>
        <w:t>self finger</w:t>
      </w:r>
      <w:proofErr w:type="spellEnd"/>
      <w:r w:rsidRPr="00E75319">
        <w:rPr>
          <w:rFonts w:ascii="Arial" w:hAnsi="Arial" w:cs="Arial"/>
          <w:sz w:val="19"/>
          <w:szCs w:val="19"/>
        </w:rPr>
        <w:t xml:space="preserve"> foods; Turns pages in a book one page at a time</w:t>
      </w:r>
    </w:p>
    <w:p w14:paraId="038DDA31"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 xml:space="preserve">Reaches and grabs objects with whole hand; Turns pages in a book one page at a time; Feeds </w:t>
      </w:r>
      <w:proofErr w:type="spellStart"/>
      <w:r w:rsidRPr="00E75319">
        <w:rPr>
          <w:rFonts w:ascii="Arial" w:hAnsi="Arial" w:cs="Arial"/>
          <w:sz w:val="19"/>
          <w:szCs w:val="19"/>
        </w:rPr>
        <w:t>self finger</w:t>
      </w:r>
      <w:proofErr w:type="spellEnd"/>
      <w:r w:rsidRPr="00E75319">
        <w:rPr>
          <w:rFonts w:ascii="Arial" w:hAnsi="Arial" w:cs="Arial"/>
          <w:sz w:val="19"/>
          <w:szCs w:val="19"/>
        </w:rPr>
        <w:t xml:space="preserve"> foods</w:t>
      </w:r>
    </w:p>
    <w:p w14:paraId="73F84C7C"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 xml:space="preserve">Turns pages in a book one page at a time; Feeds </w:t>
      </w:r>
      <w:proofErr w:type="spellStart"/>
      <w:r w:rsidRPr="00E75319">
        <w:rPr>
          <w:rFonts w:ascii="Arial" w:hAnsi="Arial" w:cs="Arial"/>
          <w:sz w:val="19"/>
          <w:szCs w:val="19"/>
        </w:rPr>
        <w:t>self finger</w:t>
      </w:r>
      <w:proofErr w:type="spellEnd"/>
      <w:r w:rsidRPr="00E75319">
        <w:rPr>
          <w:rFonts w:ascii="Arial" w:hAnsi="Arial" w:cs="Arial"/>
          <w:sz w:val="19"/>
          <w:szCs w:val="19"/>
        </w:rPr>
        <w:t xml:space="preserve"> foods; Reaches and grabs objects with whole hand</w:t>
      </w:r>
    </w:p>
    <w:p w14:paraId="179B2437" w14:textId="77777777" w:rsidR="006131CD" w:rsidRPr="00E75319" w:rsidRDefault="006131CD" w:rsidP="006131CD">
      <w:pPr>
        <w:pStyle w:val="ListParagraph"/>
        <w:rPr>
          <w:rFonts w:ascii="Arial" w:hAnsi="Arial" w:cs="Arial"/>
          <w:sz w:val="19"/>
          <w:szCs w:val="19"/>
        </w:rPr>
      </w:pPr>
    </w:p>
    <w:p w14:paraId="35C90C80"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Which of the following IS a fine motor red flag at 6 months?</w:t>
      </w:r>
    </w:p>
    <w:p w14:paraId="7CF15F04"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baby doesn’t reach for or hold toys</w:t>
      </w:r>
    </w:p>
    <w:p w14:paraId="52D71875"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baby doesn’t pick up small items using his or her thumb and first finger</w:t>
      </w:r>
    </w:p>
    <w:p w14:paraId="20D23206"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baby doesn’t point with his or her index finger</w:t>
      </w:r>
    </w:p>
    <w:p w14:paraId="3AD5CAC6"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 xml:space="preserve">The baby doesn’t put things in or take things out of a container </w:t>
      </w:r>
    </w:p>
    <w:p w14:paraId="36D0E96B" w14:textId="77777777" w:rsidR="006131CD" w:rsidRPr="00E75319" w:rsidRDefault="006131CD" w:rsidP="006131CD">
      <w:pPr>
        <w:pStyle w:val="ListParagraph"/>
        <w:ind w:left="360"/>
        <w:rPr>
          <w:rFonts w:ascii="Arial" w:hAnsi="Arial" w:cs="Arial"/>
          <w:sz w:val="19"/>
          <w:szCs w:val="19"/>
        </w:rPr>
      </w:pPr>
    </w:p>
    <w:p w14:paraId="07977F66"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 xml:space="preserve">Which of the following is NOT a red flag in gross motor development at </w:t>
      </w:r>
      <w:proofErr w:type="gramStart"/>
      <w:r w:rsidRPr="00E75319">
        <w:rPr>
          <w:rFonts w:ascii="Arial" w:hAnsi="Arial" w:cs="Arial"/>
          <w:sz w:val="19"/>
          <w:szCs w:val="19"/>
        </w:rPr>
        <w:t>1 year old</w:t>
      </w:r>
      <w:proofErr w:type="gramEnd"/>
      <w:r w:rsidRPr="00E75319">
        <w:rPr>
          <w:rFonts w:ascii="Arial" w:hAnsi="Arial" w:cs="Arial"/>
          <w:sz w:val="19"/>
          <w:szCs w:val="19"/>
        </w:rPr>
        <w:t xml:space="preserve">? </w:t>
      </w:r>
    </w:p>
    <w:p w14:paraId="59FF1125" w14:textId="77777777" w:rsidR="006131CD" w:rsidRPr="00E75319" w:rsidRDefault="006131CD" w:rsidP="006131CD">
      <w:pPr>
        <w:pStyle w:val="ListParagraph"/>
        <w:numPr>
          <w:ilvl w:val="0"/>
          <w:numId w:val="14"/>
        </w:numPr>
        <w:spacing w:after="200" w:line="276" w:lineRule="auto"/>
        <w:rPr>
          <w:rFonts w:ascii="Arial" w:hAnsi="Arial" w:cs="Arial"/>
          <w:sz w:val="19"/>
          <w:szCs w:val="19"/>
        </w:rPr>
      </w:pPr>
      <w:r w:rsidRPr="00E75319">
        <w:rPr>
          <w:rFonts w:ascii="Arial" w:hAnsi="Arial" w:cs="Arial"/>
          <w:sz w:val="19"/>
          <w:szCs w:val="19"/>
        </w:rPr>
        <w:t xml:space="preserve">The infant doesn’t sit up unsupported </w:t>
      </w:r>
    </w:p>
    <w:p w14:paraId="29418EE9" w14:textId="77777777" w:rsidR="006131CD" w:rsidRPr="00E75319" w:rsidRDefault="006131CD" w:rsidP="006131CD">
      <w:pPr>
        <w:pStyle w:val="ListParagraph"/>
        <w:numPr>
          <w:ilvl w:val="0"/>
          <w:numId w:val="14"/>
        </w:numPr>
        <w:spacing w:after="200" w:line="276" w:lineRule="auto"/>
        <w:rPr>
          <w:rFonts w:ascii="Arial" w:hAnsi="Arial" w:cs="Arial"/>
          <w:sz w:val="19"/>
          <w:szCs w:val="19"/>
        </w:rPr>
      </w:pPr>
      <w:r w:rsidRPr="00E75319">
        <w:rPr>
          <w:rFonts w:ascii="Arial" w:hAnsi="Arial" w:cs="Arial"/>
          <w:sz w:val="19"/>
          <w:szCs w:val="19"/>
        </w:rPr>
        <w:t xml:space="preserve">The infant doesn’t turn his or her head to both sides </w:t>
      </w:r>
    </w:p>
    <w:p w14:paraId="53144BA6" w14:textId="77777777" w:rsidR="006131CD" w:rsidRPr="00E75319" w:rsidRDefault="006131CD" w:rsidP="006131CD">
      <w:pPr>
        <w:pStyle w:val="ListParagraph"/>
        <w:numPr>
          <w:ilvl w:val="0"/>
          <w:numId w:val="14"/>
        </w:numPr>
        <w:spacing w:after="200" w:line="276" w:lineRule="auto"/>
        <w:rPr>
          <w:rFonts w:ascii="Arial" w:hAnsi="Arial" w:cs="Arial"/>
          <w:sz w:val="19"/>
          <w:szCs w:val="19"/>
        </w:rPr>
      </w:pPr>
      <w:r w:rsidRPr="00E75319">
        <w:rPr>
          <w:rFonts w:ascii="Arial" w:hAnsi="Arial" w:cs="Arial"/>
          <w:sz w:val="19"/>
          <w:szCs w:val="19"/>
        </w:rPr>
        <w:t xml:space="preserve">The infant is very clumsy with arm movements </w:t>
      </w:r>
    </w:p>
    <w:p w14:paraId="4CA6F253" w14:textId="77777777" w:rsidR="006131CD" w:rsidRPr="00E75319" w:rsidRDefault="006131CD" w:rsidP="006131CD">
      <w:pPr>
        <w:pStyle w:val="ListParagraph"/>
        <w:numPr>
          <w:ilvl w:val="0"/>
          <w:numId w:val="14"/>
        </w:numPr>
        <w:spacing w:after="0" w:line="276" w:lineRule="auto"/>
        <w:rPr>
          <w:rFonts w:ascii="Arial" w:hAnsi="Arial" w:cs="Arial"/>
          <w:sz w:val="19"/>
          <w:szCs w:val="19"/>
        </w:rPr>
      </w:pPr>
      <w:r w:rsidRPr="00E75319">
        <w:rPr>
          <w:rFonts w:ascii="Arial" w:hAnsi="Arial" w:cs="Arial"/>
          <w:sz w:val="19"/>
          <w:szCs w:val="19"/>
        </w:rPr>
        <w:t xml:space="preserve">The infant uses mostly one side of his or her body </w:t>
      </w:r>
    </w:p>
    <w:p w14:paraId="3BAB3DE2" w14:textId="77777777" w:rsidR="006131CD" w:rsidRPr="00E75319" w:rsidRDefault="006131CD" w:rsidP="006131CD">
      <w:pPr>
        <w:spacing w:after="0"/>
        <w:rPr>
          <w:rFonts w:ascii="Arial" w:hAnsi="Arial" w:cs="Arial"/>
          <w:sz w:val="19"/>
          <w:szCs w:val="19"/>
        </w:rPr>
      </w:pPr>
    </w:p>
    <w:p w14:paraId="3371D7E0"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 xml:space="preserve">Which of the following is NOT a red flag in fine motor development at 2 years old? </w:t>
      </w:r>
    </w:p>
    <w:p w14:paraId="31737EDF" w14:textId="77777777" w:rsidR="006131CD" w:rsidRPr="00E75319" w:rsidRDefault="006131CD" w:rsidP="006131CD">
      <w:pPr>
        <w:pStyle w:val="ListParagraph"/>
        <w:numPr>
          <w:ilvl w:val="0"/>
          <w:numId w:val="17"/>
        </w:numPr>
        <w:spacing w:after="200" w:line="276" w:lineRule="auto"/>
        <w:rPr>
          <w:rFonts w:ascii="Arial" w:hAnsi="Arial" w:cs="Arial"/>
          <w:sz w:val="19"/>
          <w:szCs w:val="19"/>
        </w:rPr>
      </w:pPr>
      <w:r w:rsidRPr="00E75319">
        <w:rPr>
          <w:rFonts w:ascii="Arial" w:hAnsi="Arial" w:cs="Arial"/>
          <w:sz w:val="19"/>
          <w:szCs w:val="19"/>
        </w:rPr>
        <w:t xml:space="preserve">The child doesn’t point to show things to others </w:t>
      </w:r>
    </w:p>
    <w:p w14:paraId="36D70A54" w14:textId="77777777" w:rsidR="006131CD" w:rsidRPr="00E75319" w:rsidRDefault="006131CD" w:rsidP="006131CD">
      <w:pPr>
        <w:pStyle w:val="ListParagraph"/>
        <w:numPr>
          <w:ilvl w:val="0"/>
          <w:numId w:val="17"/>
        </w:numPr>
        <w:spacing w:after="200" w:line="276" w:lineRule="auto"/>
        <w:rPr>
          <w:rFonts w:ascii="Arial" w:hAnsi="Arial" w:cs="Arial"/>
          <w:sz w:val="19"/>
          <w:szCs w:val="19"/>
        </w:rPr>
      </w:pPr>
      <w:r w:rsidRPr="00E75319">
        <w:rPr>
          <w:rFonts w:ascii="Arial" w:hAnsi="Arial" w:cs="Arial"/>
          <w:sz w:val="19"/>
          <w:szCs w:val="19"/>
        </w:rPr>
        <w:t xml:space="preserve">The child doesn’t stack 5 to 8 blocks in a tower </w:t>
      </w:r>
    </w:p>
    <w:p w14:paraId="72B3FFC5" w14:textId="77777777" w:rsidR="006131CD" w:rsidRPr="00E75319" w:rsidRDefault="006131CD" w:rsidP="006131CD">
      <w:pPr>
        <w:pStyle w:val="ListParagraph"/>
        <w:numPr>
          <w:ilvl w:val="0"/>
          <w:numId w:val="17"/>
        </w:numPr>
        <w:spacing w:after="200" w:line="276" w:lineRule="auto"/>
        <w:rPr>
          <w:rFonts w:ascii="Arial" w:hAnsi="Arial" w:cs="Arial"/>
          <w:sz w:val="19"/>
          <w:szCs w:val="19"/>
        </w:rPr>
      </w:pPr>
      <w:r w:rsidRPr="00E75319">
        <w:rPr>
          <w:rFonts w:ascii="Arial" w:hAnsi="Arial" w:cs="Arial"/>
          <w:sz w:val="19"/>
          <w:szCs w:val="19"/>
        </w:rPr>
        <w:t xml:space="preserve">The child doesn’t feed him- or her-self with a spoon </w:t>
      </w:r>
    </w:p>
    <w:p w14:paraId="7E681ECD" w14:textId="77777777" w:rsidR="006131CD" w:rsidRPr="006274C1" w:rsidRDefault="006131CD" w:rsidP="006131CD">
      <w:pPr>
        <w:pStyle w:val="ListParagraph"/>
        <w:numPr>
          <w:ilvl w:val="0"/>
          <w:numId w:val="17"/>
        </w:numPr>
        <w:spacing w:after="200" w:line="276" w:lineRule="auto"/>
        <w:rPr>
          <w:rFonts w:ascii="Arial" w:hAnsi="Arial" w:cs="Arial"/>
          <w:sz w:val="19"/>
          <w:szCs w:val="19"/>
        </w:rPr>
      </w:pPr>
      <w:r w:rsidRPr="00E75319">
        <w:rPr>
          <w:rFonts w:ascii="Arial" w:hAnsi="Arial" w:cs="Arial"/>
          <w:sz w:val="19"/>
          <w:szCs w:val="19"/>
        </w:rPr>
        <w:t xml:space="preserve">The child isn’t able to put simple shapes in a shape sorter </w:t>
      </w:r>
    </w:p>
    <w:p w14:paraId="7B729096" w14:textId="77777777" w:rsidR="006131CD" w:rsidRPr="00955440" w:rsidRDefault="006131CD" w:rsidP="006131CD">
      <w:pPr>
        <w:pStyle w:val="Heading3"/>
      </w:pPr>
      <w:r>
        <w:lastRenderedPageBreak/>
        <w:t xml:space="preserve">Knowledge: </w:t>
      </w:r>
      <w:r w:rsidRPr="00955440">
        <w:t xml:space="preserve">Cognitive Development </w:t>
      </w:r>
    </w:p>
    <w:p w14:paraId="7521BCE8"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 xml:space="preserve">Around 6 </w:t>
      </w:r>
      <w:proofErr w:type="gramStart"/>
      <w:r w:rsidRPr="00E75319">
        <w:rPr>
          <w:rFonts w:ascii="Arial" w:hAnsi="Arial" w:cs="Arial"/>
          <w:sz w:val="19"/>
          <w:szCs w:val="19"/>
        </w:rPr>
        <w:t>months</w:t>
      </w:r>
      <w:proofErr w:type="gramEnd"/>
      <w:r w:rsidRPr="00E75319">
        <w:rPr>
          <w:rFonts w:ascii="Arial" w:hAnsi="Arial" w:cs="Arial"/>
          <w:sz w:val="19"/>
          <w:szCs w:val="19"/>
        </w:rPr>
        <w:t xml:space="preserve"> children show curiosity by trying to get things that are out of their reach. What cognitive skills might you expect to see next? </w:t>
      </w:r>
    </w:p>
    <w:p w14:paraId="2A58F835" w14:textId="77777777" w:rsidR="006131CD" w:rsidRPr="00E75319" w:rsidRDefault="006131CD" w:rsidP="006131CD">
      <w:pPr>
        <w:pStyle w:val="ListParagraph"/>
        <w:numPr>
          <w:ilvl w:val="1"/>
          <w:numId w:val="16"/>
        </w:numPr>
        <w:spacing w:after="200" w:line="276" w:lineRule="auto"/>
        <w:ind w:left="720"/>
        <w:rPr>
          <w:rFonts w:ascii="Arial" w:hAnsi="Arial" w:cs="Arial"/>
          <w:sz w:val="19"/>
          <w:szCs w:val="19"/>
        </w:rPr>
      </w:pPr>
      <w:r w:rsidRPr="00E75319">
        <w:rPr>
          <w:rFonts w:ascii="Arial" w:hAnsi="Arial" w:cs="Arial"/>
          <w:sz w:val="19"/>
          <w:szCs w:val="19"/>
        </w:rPr>
        <w:t>The child bangs two things together</w:t>
      </w:r>
    </w:p>
    <w:p w14:paraId="3236E0B2" w14:textId="77777777" w:rsidR="006131CD" w:rsidRPr="00E75319" w:rsidRDefault="006131CD" w:rsidP="006131CD">
      <w:pPr>
        <w:pStyle w:val="ListParagraph"/>
        <w:numPr>
          <w:ilvl w:val="1"/>
          <w:numId w:val="16"/>
        </w:numPr>
        <w:spacing w:after="200" w:line="276" w:lineRule="auto"/>
        <w:ind w:left="720"/>
        <w:rPr>
          <w:rFonts w:ascii="Arial" w:hAnsi="Arial" w:cs="Arial"/>
          <w:sz w:val="19"/>
          <w:szCs w:val="19"/>
        </w:rPr>
      </w:pPr>
      <w:r w:rsidRPr="00E75319">
        <w:rPr>
          <w:rFonts w:ascii="Arial" w:hAnsi="Arial" w:cs="Arial"/>
          <w:sz w:val="19"/>
          <w:szCs w:val="19"/>
        </w:rPr>
        <w:t xml:space="preserve">The child follows a moving thing with his or her eyes from side to side </w:t>
      </w:r>
    </w:p>
    <w:p w14:paraId="7E56E587" w14:textId="77777777" w:rsidR="006131CD" w:rsidRPr="00E75319" w:rsidRDefault="006131CD" w:rsidP="006131CD">
      <w:pPr>
        <w:pStyle w:val="ListParagraph"/>
        <w:numPr>
          <w:ilvl w:val="1"/>
          <w:numId w:val="16"/>
        </w:numPr>
        <w:spacing w:after="200" w:line="276" w:lineRule="auto"/>
        <w:ind w:left="720"/>
        <w:rPr>
          <w:rFonts w:ascii="Arial" w:hAnsi="Arial" w:cs="Arial"/>
          <w:sz w:val="19"/>
          <w:szCs w:val="19"/>
        </w:rPr>
      </w:pPr>
      <w:r w:rsidRPr="00E75319">
        <w:rPr>
          <w:rFonts w:ascii="Arial" w:hAnsi="Arial" w:cs="Arial"/>
          <w:sz w:val="19"/>
          <w:szCs w:val="19"/>
        </w:rPr>
        <w:t xml:space="preserve">The child looks for things he or she sees you hide </w:t>
      </w:r>
    </w:p>
    <w:p w14:paraId="66B05637" w14:textId="77777777" w:rsidR="006131CD" w:rsidRPr="00E75319" w:rsidRDefault="006131CD" w:rsidP="006131CD">
      <w:pPr>
        <w:pStyle w:val="ListParagraph"/>
        <w:numPr>
          <w:ilvl w:val="1"/>
          <w:numId w:val="16"/>
        </w:numPr>
        <w:spacing w:after="200" w:line="276" w:lineRule="auto"/>
        <w:ind w:left="720"/>
        <w:rPr>
          <w:rFonts w:ascii="Arial" w:hAnsi="Arial" w:cs="Arial"/>
          <w:sz w:val="19"/>
          <w:szCs w:val="19"/>
        </w:rPr>
      </w:pPr>
      <w:r w:rsidRPr="00E75319">
        <w:rPr>
          <w:rFonts w:ascii="Arial" w:hAnsi="Arial" w:cs="Arial"/>
          <w:sz w:val="19"/>
          <w:szCs w:val="19"/>
        </w:rPr>
        <w:t xml:space="preserve">The child puts things in and takes things out of a container </w:t>
      </w:r>
    </w:p>
    <w:p w14:paraId="15E864A8" w14:textId="77777777" w:rsidR="006131CD" w:rsidRPr="00E75319" w:rsidRDefault="006131CD" w:rsidP="006131CD">
      <w:pPr>
        <w:pStyle w:val="BodyA"/>
        <w:numPr>
          <w:ilvl w:val="0"/>
          <w:numId w:val="15"/>
        </w:numPr>
        <w:rPr>
          <w:rFonts w:ascii="Arial" w:hAnsi="Arial" w:cs="Arial"/>
          <w:color w:val="auto"/>
          <w:sz w:val="19"/>
          <w:szCs w:val="19"/>
        </w:rPr>
      </w:pPr>
      <w:r w:rsidRPr="00E75319">
        <w:rPr>
          <w:rFonts w:ascii="Arial" w:hAnsi="Arial" w:cs="Arial"/>
          <w:color w:val="auto"/>
          <w:sz w:val="19"/>
          <w:szCs w:val="19"/>
        </w:rPr>
        <w:t xml:space="preserve">In what order do these cognitive milestones typically develop? </w:t>
      </w:r>
    </w:p>
    <w:p w14:paraId="0F6A515C" w14:textId="77777777" w:rsidR="006131CD" w:rsidRPr="00E75319" w:rsidRDefault="006131CD" w:rsidP="006131CD">
      <w:pPr>
        <w:pStyle w:val="ListParagraph"/>
        <w:numPr>
          <w:ilvl w:val="1"/>
          <w:numId w:val="17"/>
        </w:numPr>
        <w:spacing w:after="200" w:line="276" w:lineRule="auto"/>
        <w:ind w:left="720"/>
        <w:rPr>
          <w:rFonts w:ascii="Arial" w:hAnsi="Arial" w:cs="Arial"/>
          <w:sz w:val="19"/>
          <w:szCs w:val="19"/>
        </w:rPr>
      </w:pPr>
      <w:r w:rsidRPr="00E75319">
        <w:rPr>
          <w:rFonts w:ascii="Arial" w:hAnsi="Arial" w:cs="Arial"/>
          <w:sz w:val="19"/>
          <w:szCs w:val="19"/>
        </w:rPr>
        <w:t xml:space="preserve">Looks for things that he or she sees you hide; Puts things in and takes things out of containers; Pretends to feed a doll or stuffed animal; Sorts objects by shapes and colors </w:t>
      </w:r>
    </w:p>
    <w:p w14:paraId="7CBFDF1B" w14:textId="77777777" w:rsidR="006131CD" w:rsidRPr="00E75319" w:rsidRDefault="006131CD" w:rsidP="006131CD">
      <w:pPr>
        <w:pStyle w:val="ListParagraph"/>
        <w:numPr>
          <w:ilvl w:val="1"/>
          <w:numId w:val="17"/>
        </w:numPr>
        <w:spacing w:after="200" w:line="276" w:lineRule="auto"/>
        <w:ind w:left="720"/>
        <w:rPr>
          <w:rFonts w:ascii="Arial" w:hAnsi="Arial" w:cs="Arial"/>
          <w:sz w:val="19"/>
          <w:szCs w:val="19"/>
        </w:rPr>
      </w:pPr>
      <w:r w:rsidRPr="00E75319">
        <w:rPr>
          <w:rFonts w:ascii="Arial" w:hAnsi="Arial" w:cs="Arial"/>
          <w:sz w:val="19"/>
          <w:szCs w:val="19"/>
        </w:rPr>
        <w:t xml:space="preserve">Pretends to feed a doll or stuffed animal; Puts things in and takes things out of containers; Sorts objects by shapes and colors; Looks for things that he or she sees you hide </w:t>
      </w:r>
    </w:p>
    <w:p w14:paraId="67DF00D9" w14:textId="77777777" w:rsidR="006131CD" w:rsidRPr="00E75319" w:rsidRDefault="006131CD" w:rsidP="006131CD">
      <w:pPr>
        <w:pStyle w:val="ListParagraph"/>
        <w:numPr>
          <w:ilvl w:val="1"/>
          <w:numId w:val="17"/>
        </w:numPr>
        <w:spacing w:after="200" w:line="276" w:lineRule="auto"/>
        <w:ind w:left="720"/>
        <w:rPr>
          <w:rFonts w:ascii="Arial" w:hAnsi="Arial" w:cs="Arial"/>
          <w:sz w:val="19"/>
          <w:szCs w:val="19"/>
        </w:rPr>
      </w:pPr>
      <w:r w:rsidRPr="00E75319">
        <w:rPr>
          <w:rFonts w:ascii="Arial" w:hAnsi="Arial" w:cs="Arial"/>
          <w:sz w:val="19"/>
          <w:szCs w:val="19"/>
        </w:rPr>
        <w:t>Puts things in and takes things out of containers; Sorts objects by shapes and colors; Looks for things that he or she sees you hide; Pretends to feed a doll or stuffed animal</w:t>
      </w:r>
    </w:p>
    <w:p w14:paraId="7130705A" w14:textId="77777777" w:rsidR="006131CD" w:rsidRPr="00E75319" w:rsidRDefault="006131CD" w:rsidP="006131CD">
      <w:pPr>
        <w:pStyle w:val="ListParagraph"/>
        <w:numPr>
          <w:ilvl w:val="1"/>
          <w:numId w:val="17"/>
        </w:numPr>
        <w:spacing w:after="200" w:line="276" w:lineRule="auto"/>
        <w:ind w:left="720"/>
        <w:rPr>
          <w:rFonts w:ascii="Arial" w:hAnsi="Arial" w:cs="Arial"/>
          <w:sz w:val="19"/>
          <w:szCs w:val="19"/>
        </w:rPr>
      </w:pPr>
      <w:r w:rsidRPr="00E75319">
        <w:rPr>
          <w:rFonts w:ascii="Arial" w:hAnsi="Arial" w:cs="Arial"/>
          <w:sz w:val="19"/>
          <w:szCs w:val="19"/>
        </w:rPr>
        <w:t>Sorts objects by shapes and colors; Pretends to feed a doll or stuffed animal; Looks for things that he or she sees you hide; Puts things in and takes things out of containers</w:t>
      </w:r>
    </w:p>
    <w:p w14:paraId="6A531FA2" w14:textId="77777777" w:rsidR="006131CD" w:rsidRPr="00E75319" w:rsidRDefault="006131CD" w:rsidP="006131CD">
      <w:pPr>
        <w:pStyle w:val="ListParagraph"/>
        <w:ind w:left="1440"/>
        <w:rPr>
          <w:rFonts w:ascii="Arial" w:hAnsi="Arial" w:cs="Arial"/>
          <w:sz w:val="19"/>
          <w:szCs w:val="19"/>
        </w:rPr>
      </w:pPr>
    </w:p>
    <w:p w14:paraId="11F17C45"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 xml:space="preserve">Which of the following IS a cognitive red flag (indicator of possible delay or disability) at 6 months old? </w:t>
      </w:r>
    </w:p>
    <w:p w14:paraId="7839248D"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 xml:space="preserve">The baby doesn’t imitate simple acts like nodding </w:t>
      </w:r>
    </w:p>
    <w:p w14:paraId="433C2BFC"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baby doesn’t play peek-a-boo</w:t>
      </w:r>
    </w:p>
    <w:p w14:paraId="767038A3"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baby doesn’t point to things</w:t>
      </w:r>
    </w:p>
    <w:p w14:paraId="4A39BA1A"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baby doesn’t try to get things that are in reach</w:t>
      </w:r>
    </w:p>
    <w:p w14:paraId="23A55F13" w14:textId="77777777" w:rsidR="006131CD" w:rsidRPr="00E75319" w:rsidRDefault="006131CD" w:rsidP="006131CD">
      <w:pPr>
        <w:pStyle w:val="ListParagraph"/>
        <w:ind w:left="360"/>
        <w:rPr>
          <w:rFonts w:ascii="Arial" w:hAnsi="Arial" w:cs="Arial"/>
          <w:sz w:val="19"/>
          <w:szCs w:val="19"/>
        </w:rPr>
      </w:pPr>
    </w:p>
    <w:p w14:paraId="1A3D1766"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Which of the followi</w:t>
      </w:r>
      <w:r>
        <w:rPr>
          <w:rFonts w:ascii="Arial" w:hAnsi="Arial" w:cs="Arial"/>
          <w:sz w:val="19"/>
          <w:szCs w:val="19"/>
        </w:rPr>
        <w:t>ng IS a cognitive red flag at 1</w:t>
      </w:r>
      <w:r w:rsidRPr="00E75319">
        <w:rPr>
          <w:rFonts w:ascii="Arial" w:hAnsi="Arial" w:cs="Arial"/>
          <w:sz w:val="19"/>
          <w:szCs w:val="19"/>
        </w:rPr>
        <w:t xml:space="preserve">year old? </w:t>
      </w:r>
    </w:p>
    <w:p w14:paraId="34B76013" w14:textId="77777777" w:rsidR="006131CD" w:rsidRPr="00E75319" w:rsidRDefault="006131CD" w:rsidP="006131CD">
      <w:pPr>
        <w:pStyle w:val="ListParagraph"/>
        <w:numPr>
          <w:ilvl w:val="0"/>
          <w:numId w:val="18"/>
        </w:numPr>
        <w:spacing w:after="200" w:line="276" w:lineRule="auto"/>
        <w:rPr>
          <w:rFonts w:ascii="Arial" w:hAnsi="Arial" w:cs="Arial"/>
          <w:sz w:val="19"/>
          <w:szCs w:val="19"/>
        </w:rPr>
      </w:pPr>
      <w:r w:rsidRPr="00E75319">
        <w:rPr>
          <w:rFonts w:ascii="Arial" w:hAnsi="Arial" w:cs="Arial"/>
          <w:sz w:val="19"/>
          <w:szCs w:val="19"/>
        </w:rPr>
        <w:t xml:space="preserve">Infant cannot stack 2-3 blocks on top of each other </w:t>
      </w:r>
    </w:p>
    <w:p w14:paraId="79ED7F55" w14:textId="77777777" w:rsidR="006131CD" w:rsidRPr="00E75319" w:rsidRDefault="006131CD" w:rsidP="006131CD">
      <w:pPr>
        <w:pStyle w:val="ListParagraph"/>
        <w:numPr>
          <w:ilvl w:val="0"/>
          <w:numId w:val="18"/>
        </w:numPr>
        <w:spacing w:after="200" w:line="276" w:lineRule="auto"/>
        <w:rPr>
          <w:rFonts w:ascii="Arial" w:hAnsi="Arial" w:cs="Arial"/>
          <w:sz w:val="19"/>
          <w:szCs w:val="19"/>
        </w:rPr>
      </w:pPr>
      <w:r w:rsidRPr="00E75319">
        <w:rPr>
          <w:rFonts w:ascii="Arial" w:hAnsi="Arial" w:cs="Arial"/>
          <w:sz w:val="19"/>
          <w:szCs w:val="19"/>
        </w:rPr>
        <w:t xml:space="preserve">Infant does not imitate other people </w:t>
      </w:r>
    </w:p>
    <w:p w14:paraId="273AD631" w14:textId="77777777" w:rsidR="006131CD" w:rsidRPr="00E75319" w:rsidRDefault="006131CD" w:rsidP="006131CD">
      <w:pPr>
        <w:pStyle w:val="ListParagraph"/>
        <w:numPr>
          <w:ilvl w:val="0"/>
          <w:numId w:val="18"/>
        </w:numPr>
        <w:spacing w:after="200" w:line="276" w:lineRule="auto"/>
        <w:rPr>
          <w:rFonts w:ascii="Arial" w:hAnsi="Arial" w:cs="Arial"/>
          <w:sz w:val="19"/>
          <w:szCs w:val="19"/>
        </w:rPr>
      </w:pPr>
      <w:r w:rsidRPr="00E75319">
        <w:rPr>
          <w:rFonts w:ascii="Arial" w:hAnsi="Arial" w:cs="Arial"/>
          <w:sz w:val="19"/>
          <w:szCs w:val="19"/>
        </w:rPr>
        <w:t xml:space="preserve">Infant does not put things into containers </w:t>
      </w:r>
    </w:p>
    <w:p w14:paraId="1737E873" w14:textId="77777777" w:rsidR="006131CD" w:rsidRPr="00E75319" w:rsidRDefault="006131CD" w:rsidP="006131CD">
      <w:pPr>
        <w:pStyle w:val="ListParagraph"/>
        <w:numPr>
          <w:ilvl w:val="0"/>
          <w:numId w:val="18"/>
        </w:numPr>
        <w:spacing w:after="200" w:line="276" w:lineRule="auto"/>
        <w:rPr>
          <w:rFonts w:ascii="Arial" w:hAnsi="Arial" w:cs="Arial"/>
          <w:sz w:val="19"/>
          <w:szCs w:val="19"/>
        </w:rPr>
      </w:pPr>
      <w:r w:rsidRPr="00E75319">
        <w:rPr>
          <w:rFonts w:ascii="Arial" w:hAnsi="Arial" w:cs="Arial"/>
          <w:sz w:val="19"/>
          <w:szCs w:val="19"/>
        </w:rPr>
        <w:t xml:space="preserve">Infant does not search for hidden objects </w:t>
      </w:r>
    </w:p>
    <w:p w14:paraId="56DD44AA" w14:textId="77777777" w:rsidR="006131CD" w:rsidRPr="00E75319" w:rsidRDefault="006131CD" w:rsidP="006131CD">
      <w:pPr>
        <w:pStyle w:val="ListParagraph"/>
        <w:rPr>
          <w:rFonts w:ascii="Arial" w:hAnsi="Arial" w:cs="Arial"/>
          <w:sz w:val="19"/>
          <w:szCs w:val="19"/>
        </w:rPr>
      </w:pPr>
    </w:p>
    <w:p w14:paraId="01A01324"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 xml:space="preserve">Which of the following IS a red flag in perception/ sensory development at </w:t>
      </w:r>
      <w:proofErr w:type="gramStart"/>
      <w:r w:rsidRPr="00E75319">
        <w:rPr>
          <w:rFonts w:ascii="Arial" w:hAnsi="Arial" w:cs="Arial"/>
          <w:sz w:val="19"/>
          <w:szCs w:val="19"/>
        </w:rPr>
        <w:t>1 year old</w:t>
      </w:r>
      <w:proofErr w:type="gramEnd"/>
      <w:r w:rsidRPr="00E75319">
        <w:rPr>
          <w:rFonts w:ascii="Arial" w:hAnsi="Arial" w:cs="Arial"/>
          <w:sz w:val="19"/>
          <w:szCs w:val="19"/>
        </w:rPr>
        <w:t xml:space="preserve">? </w:t>
      </w:r>
    </w:p>
    <w:p w14:paraId="750AF656" w14:textId="77777777" w:rsidR="006131CD" w:rsidRPr="00E75319" w:rsidRDefault="006131CD" w:rsidP="006131CD">
      <w:pPr>
        <w:pStyle w:val="ListParagraph"/>
        <w:numPr>
          <w:ilvl w:val="0"/>
          <w:numId w:val="27"/>
        </w:numPr>
        <w:spacing w:after="200" w:line="276" w:lineRule="auto"/>
        <w:rPr>
          <w:rFonts w:ascii="Arial" w:hAnsi="Arial" w:cs="Arial"/>
          <w:sz w:val="19"/>
          <w:szCs w:val="19"/>
        </w:rPr>
      </w:pPr>
      <w:r w:rsidRPr="00E75319">
        <w:rPr>
          <w:rFonts w:ascii="Arial" w:hAnsi="Arial" w:cs="Arial"/>
          <w:sz w:val="19"/>
          <w:szCs w:val="19"/>
        </w:rPr>
        <w:t xml:space="preserve">The infant is easily distracted by visual or auditory stimuli </w:t>
      </w:r>
    </w:p>
    <w:p w14:paraId="40992C2B" w14:textId="77777777" w:rsidR="006131CD" w:rsidRPr="00E75319" w:rsidRDefault="006131CD" w:rsidP="006131CD">
      <w:pPr>
        <w:pStyle w:val="ListParagraph"/>
        <w:numPr>
          <w:ilvl w:val="0"/>
          <w:numId w:val="27"/>
        </w:numPr>
        <w:spacing w:after="200" w:line="276" w:lineRule="auto"/>
        <w:rPr>
          <w:rFonts w:ascii="Arial" w:hAnsi="Arial" w:cs="Arial"/>
          <w:sz w:val="19"/>
          <w:szCs w:val="19"/>
        </w:rPr>
      </w:pPr>
      <w:r w:rsidRPr="00E75319">
        <w:rPr>
          <w:rFonts w:ascii="Arial" w:hAnsi="Arial" w:cs="Arial"/>
          <w:sz w:val="19"/>
          <w:szCs w:val="19"/>
        </w:rPr>
        <w:t xml:space="preserve">The infant often bumps into things or falls down </w:t>
      </w:r>
    </w:p>
    <w:p w14:paraId="4F40346D" w14:textId="77777777" w:rsidR="006131CD" w:rsidRPr="00E75319" w:rsidRDefault="006131CD" w:rsidP="006131CD">
      <w:pPr>
        <w:pStyle w:val="ListParagraph"/>
        <w:numPr>
          <w:ilvl w:val="0"/>
          <w:numId w:val="27"/>
        </w:numPr>
        <w:spacing w:after="200" w:line="276" w:lineRule="auto"/>
        <w:rPr>
          <w:rFonts w:ascii="Arial" w:hAnsi="Arial" w:cs="Arial"/>
          <w:sz w:val="19"/>
          <w:szCs w:val="19"/>
        </w:rPr>
      </w:pPr>
      <w:r w:rsidRPr="00E75319">
        <w:rPr>
          <w:rFonts w:ascii="Arial" w:hAnsi="Arial" w:cs="Arial"/>
          <w:sz w:val="19"/>
          <w:szCs w:val="19"/>
        </w:rPr>
        <w:t xml:space="preserve">The infant reacts strongly to certain substances or textures </w:t>
      </w:r>
    </w:p>
    <w:p w14:paraId="6D282C63" w14:textId="77777777" w:rsidR="006131CD" w:rsidRPr="00E75319" w:rsidRDefault="006131CD" w:rsidP="006131CD">
      <w:pPr>
        <w:pStyle w:val="ListParagraph"/>
        <w:numPr>
          <w:ilvl w:val="0"/>
          <w:numId w:val="27"/>
        </w:numPr>
        <w:spacing w:after="200" w:line="276" w:lineRule="auto"/>
        <w:rPr>
          <w:rFonts w:ascii="Arial" w:hAnsi="Arial" w:cs="Arial"/>
          <w:sz w:val="19"/>
          <w:szCs w:val="19"/>
        </w:rPr>
      </w:pPr>
      <w:r w:rsidRPr="00E75319">
        <w:rPr>
          <w:rFonts w:ascii="Arial" w:hAnsi="Arial" w:cs="Arial"/>
          <w:sz w:val="19"/>
          <w:szCs w:val="19"/>
        </w:rPr>
        <w:t xml:space="preserve">The infant talks/ vocalizes very loudly </w:t>
      </w:r>
    </w:p>
    <w:p w14:paraId="393BB64B" w14:textId="77777777" w:rsidR="006131CD" w:rsidRPr="00E75319" w:rsidRDefault="006131CD" w:rsidP="006131CD">
      <w:pPr>
        <w:pStyle w:val="ListParagraph"/>
        <w:ind w:left="360"/>
        <w:rPr>
          <w:rFonts w:ascii="Arial" w:hAnsi="Arial" w:cs="Arial"/>
          <w:sz w:val="19"/>
          <w:szCs w:val="19"/>
        </w:rPr>
      </w:pPr>
    </w:p>
    <w:p w14:paraId="42CD3D7A"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 xml:space="preserve">Which of the following is NOT a cognitive red flag at 2 years old? </w:t>
      </w:r>
    </w:p>
    <w:p w14:paraId="56BC502E" w14:textId="77777777" w:rsidR="006131CD" w:rsidRPr="00E75319" w:rsidRDefault="006131CD" w:rsidP="006131CD">
      <w:pPr>
        <w:pStyle w:val="ListParagraph"/>
        <w:numPr>
          <w:ilvl w:val="0"/>
          <w:numId w:val="19"/>
        </w:numPr>
        <w:tabs>
          <w:tab w:val="left" w:pos="1080"/>
        </w:tabs>
        <w:spacing w:after="200" w:line="276" w:lineRule="auto"/>
        <w:ind w:left="720"/>
        <w:rPr>
          <w:rFonts w:ascii="Arial" w:hAnsi="Arial" w:cs="Arial"/>
          <w:sz w:val="19"/>
          <w:szCs w:val="19"/>
        </w:rPr>
      </w:pPr>
      <w:r w:rsidRPr="00E75319">
        <w:rPr>
          <w:rFonts w:ascii="Arial" w:hAnsi="Arial" w:cs="Arial"/>
          <w:sz w:val="19"/>
          <w:szCs w:val="19"/>
        </w:rPr>
        <w:t xml:space="preserve">Child cannot stack 2-3 blocks on top of each other </w:t>
      </w:r>
    </w:p>
    <w:p w14:paraId="115CCCE8" w14:textId="77777777" w:rsidR="006131CD" w:rsidRPr="00E75319" w:rsidRDefault="006131CD" w:rsidP="006131CD">
      <w:pPr>
        <w:pStyle w:val="ListParagraph"/>
        <w:numPr>
          <w:ilvl w:val="0"/>
          <w:numId w:val="19"/>
        </w:numPr>
        <w:tabs>
          <w:tab w:val="left" w:pos="1080"/>
        </w:tabs>
        <w:spacing w:after="200" w:line="276" w:lineRule="auto"/>
        <w:ind w:left="720"/>
        <w:rPr>
          <w:rFonts w:ascii="Arial" w:hAnsi="Arial" w:cs="Arial"/>
          <w:sz w:val="19"/>
          <w:szCs w:val="19"/>
        </w:rPr>
      </w:pPr>
      <w:r w:rsidRPr="00E75319">
        <w:rPr>
          <w:rFonts w:ascii="Arial" w:hAnsi="Arial" w:cs="Arial"/>
          <w:sz w:val="19"/>
          <w:szCs w:val="19"/>
        </w:rPr>
        <w:t xml:space="preserve">Child does not imitate other people </w:t>
      </w:r>
    </w:p>
    <w:p w14:paraId="302D8BBE" w14:textId="77777777" w:rsidR="006131CD" w:rsidRPr="00E75319" w:rsidRDefault="006131CD" w:rsidP="006131CD">
      <w:pPr>
        <w:pStyle w:val="ListParagraph"/>
        <w:numPr>
          <w:ilvl w:val="0"/>
          <w:numId w:val="19"/>
        </w:numPr>
        <w:tabs>
          <w:tab w:val="left" w:pos="1080"/>
        </w:tabs>
        <w:spacing w:after="200" w:line="276" w:lineRule="auto"/>
        <w:ind w:left="720"/>
        <w:rPr>
          <w:rFonts w:ascii="Arial" w:hAnsi="Arial" w:cs="Arial"/>
          <w:sz w:val="19"/>
          <w:szCs w:val="19"/>
        </w:rPr>
      </w:pPr>
      <w:r w:rsidRPr="00E75319">
        <w:rPr>
          <w:rFonts w:ascii="Arial" w:hAnsi="Arial" w:cs="Arial"/>
          <w:sz w:val="19"/>
          <w:szCs w:val="19"/>
        </w:rPr>
        <w:t xml:space="preserve">Child is not interested in pretend play </w:t>
      </w:r>
    </w:p>
    <w:p w14:paraId="5E56B8FC" w14:textId="77777777" w:rsidR="006131CD" w:rsidRPr="00E75319" w:rsidRDefault="006131CD" w:rsidP="006131CD">
      <w:pPr>
        <w:pStyle w:val="ListParagraph"/>
        <w:numPr>
          <w:ilvl w:val="0"/>
          <w:numId w:val="19"/>
        </w:numPr>
        <w:tabs>
          <w:tab w:val="left" w:pos="1080"/>
        </w:tabs>
        <w:spacing w:after="200" w:line="276" w:lineRule="auto"/>
        <w:ind w:left="720"/>
        <w:rPr>
          <w:rFonts w:ascii="Arial" w:hAnsi="Arial" w:cs="Arial"/>
          <w:sz w:val="19"/>
          <w:szCs w:val="19"/>
        </w:rPr>
      </w:pPr>
      <w:r w:rsidRPr="00E75319">
        <w:rPr>
          <w:rFonts w:ascii="Arial" w:hAnsi="Arial" w:cs="Arial"/>
          <w:sz w:val="19"/>
          <w:szCs w:val="19"/>
        </w:rPr>
        <w:t xml:space="preserve">Child puts lots of toys in his or her mouth </w:t>
      </w:r>
    </w:p>
    <w:p w14:paraId="400387E5" w14:textId="77777777" w:rsidR="006131CD" w:rsidRPr="00E75319" w:rsidRDefault="006131CD" w:rsidP="006131CD">
      <w:pPr>
        <w:rPr>
          <w:rFonts w:ascii="Arial" w:hAnsi="Arial" w:cs="Arial"/>
          <w:sz w:val="19"/>
          <w:szCs w:val="19"/>
        </w:rPr>
      </w:pPr>
    </w:p>
    <w:p w14:paraId="628128B1" w14:textId="77777777" w:rsidR="006131CD" w:rsidRDefault="006131CD" w:rsidP="006131CD">
      <w:pPr>
        <w:spacing w:after="200" w:line="276" w:lineRule="auto"/>
        <w:rPr>
          <w:rFonts w:asciiTheme="majorHAnsi" w:eastAsiaTheme="majorEastAsia" w:hAnsiTheme="majorHAnsi" w:cstheme="majorBidi"/>
          <w:color w:val="1F4D78" w:themeColor="accent1" w:themeShade="7F"/>
          <w:sz w:val="24"/>
          <w:szCs w:val="24"/>
        </w:rPr>
      </w:pPr>
      <w:r>
        <w:br w:type="page"/>
      </w:r>
    </w:p>
    <w:p w14:paraId="1002F99A" w14:textId="77777777" w:rsidR="006131CD" w:rsidRPr="00225D29" w:rsidRDefault="006131CD" w:rsidP="006131CD">
      <w:pPr>
        <w:pStyle w:val="Heading3"/>
      </w:pPr>
      <w:r w:rsidRPr="00225D29">
        <w:lastRenderedPageBreak/>
        <w:t>Knowledge: Social and Emotional Development</w:t>
      </w:r>
    </w:p>
    <w:p w14:paraId="5D2E409E"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 xml:space="preserve">In their first 3 years of life, children come to understand that other people have internal states (like desires and thoughts), which is the beginning of understanding other people’s minds and having empathy. What is the order in which children learn about these internal states? </w:t>
      </w:r>
    </w:p>
    <w:p w14:paraId="5271C5AA" w14:textId="77777777" w:rsidR="006131CD" w:rsidRPr="00E75319" w:rsidRDefault="006131CD" w:rsidP="006131CD">
      <w:pPr>
        <w:pStyle w:val="ListParagraph"/>
        <w:numPr>
          <w:ilvl w:val="0"/>
          <w:numId w:val="20"/>
        </w:numPr>
        <w:spacing w:after="200" w:line="276" w:lineRule="auto"/>
        <w:ind w:left="1080"/>
        <w:rPr>
          <w:rFonts w:ascii="Arial" w:hAnsi="Arial" w:cs="Arial"/>
          <w:sz w:val="19"/>
          <w:szCs w:val="19"/>
        </w:rPr>
      </w:pPr>
      <w:r w:rsidRPr="00E75319">
        <w:rPr>
          <w:rFonts w:ascii="Arial" w:hAnsi="Arial" w:cs="Arial"/>
          <w:sz w:val="19"/>
          <w:szCs w:val="19"/>
        </w:rPr>
        <w:t xml:space="preserve">Beliefs; Desires; Emotions; Perspectives </w:t>
      </w:r>
    </w:p>
    <w:p w14:paraId="71B8E38C" w14:textId="77777777" w:rsidR="006131CD" w:rsidRPr="00E75319" w:rsidRDefault="006131CD" w:rsidP="006131CD">
      <w:pPr>
        <w:pStyle w:val="ListParagraph"/>
        <w:numPr>
          <w:ilvl w:val="0"/>
          <w:numId w:val="20"/>
        </w:numPr>
        <w:spacing w:after="200" w:line="276" w:lineRule="auto"/>
        <w:ind w:left="1080"/>
        <w:rPr>
          <w:rFonts w:ascii="Arial" w:hAnsi="Arial" w:cs="Arial"/>
          <w:sz w:val="19"/>
          <w:szCs w:val="19"/>
        </w:rPr>
      </w:pPr>
      <w:r w:rsidRPr="00E75319">
        <w:rPr>
          <w:rFonts w:ascii="Arial" w:hAnsi="Arial" w:cs="Arial"/>
          <w:sz w:val="19"/>
          <w:szCs w:val="19"/>
        </w:rPr>
        <w:t xml:space="preserve">Desires; Emotions; Perspectives; Beliefs </w:t>
      </w:r>
    </w:p>
    <w:p w14:paraId="5CFE5510" w14:textId="77777777" w:rsidR="006131CD" w:rsidRPr="00E75319" w:rsidRDefault="006131CD" w:rsidP="006131CD">
      <w:pPr>
        <w:pStyle w:val="ListParagraph"/>
        <w:numPr>
          <w:ilvl w:val="0"/>
          <w:numId w:val="20"/>
        </w:numPr>
        <w:spacing w:after="200" w:line="276" w:lineRule="auto"/>
        <w:ind w:left="1080"/>
        <w:rPr>
          <w:rFonts w:ascii="Arial" w:hAnsi="Arial" w:cs="Arial"/>
          <w:sz w:val="19"/>
          <w:szCs w:val="19"/>
        </w:rPr>
      </w:pPr>
      <w:r w:rsidRPr="00E75319">
        <w:rPr>
          <w:rFonts w:ascii="Arial" w:hAnsi="Arial" w:cs="Arial"/>
          <w:sz w:val="19"/>
          <w:szCs w:val="19"/>
        </w:rPr>
        <w:t>Emotions; Beliefs; Desires; Perspectives</w:t>
      </w:r>
    </w:p>
    <w:p w14:paraId="24123389" w14:textId="77777777" w:rsidR="006131CD" w:rsidRPr="00E75319" w:rsidRDefault="006131CD" w:rsidP="006131CD">
      <w:pPr>
        <w:pStyle w:val="ListParagraph"/>
        <w:numPr>
          <w:ilvl w:val="0"/>
          <w:numId w:val="20"/>
        </w:numPr>
        <w:spacing w:after="200" w:line="276" w:lineRule="auto"/>
        <w:ind w:left="1080"/>
        <w:rPr>
          <w:rFonts w:ascii="Arial" w:hAnsi="Arial" w:cs="Arial"/>
          <w:sz w:val="19"/>
          <w:szCs w:val="19"/>
        </w:rPr>
      </w:pPr>
      <w:r w:rsidRPr="00E75319">
        <w:rPr>
          <w:rFonts w:ascii="Arial" w:hAnsi="Arial" w:cs="Arial"/>
          <w:sz w:val="19"/>
          <w:szCs w:val="19"/>
        </w:rPr>
        <w:t xml:space="preserve">Perspectives; Desires; Beliefs; Emotions  </w:t>
      </w:r>
    </w:p>
    <w:p w14:paraId="694FD7BF" w14:textId="77777777" w:rsidR="006131CD" w:rsidRPr="007B6194" w:rsidRDefault="006131CD" w:rsidP="006131CD">
      <w:pPr>
        <w:pStyle w:val="ListParagraph"/>
        <w:rPr>
          <w:rFonts w:ascii="Arial" w:hAnsi="Arial" w:cs="Arial"/>
          <w:sz w:val="12"/>
          <w:szCs w:val="12"/>
        </w:rPr>
      </w:pPr>
    </w:p>
    <w:p w14:paraId="3714B771" w14:textId="77777777" w:rsidR="006131CD" w:rsidRPr="00E75319" w:rsidRDefault="006131CD" w:rsidP="006131CD">
      <w:pPr>
        <w:pStyle w:val="ListParagraph"/>
        <w:numPr>
          <w:ilvl w:val="0"/>
          <w:numId w:val="15"/>
        </w:numPr>
        <w:spacing w:after="0" w:line="276" w:lineRule="auto"/>
        <w:rPr>
          <w:rFonts w:ascii="Arial" w:hAnsi="Arial" w:cs="Arial"/>
          <w:sz w:val="19"/>
          <w:szCs w:val="19"/>
        </w:rPr>
      </w:pPr>
      <w:r w:rsidRPr="00E75319">
        <w:rPr>
          <w:rFonts w:ascii="Arial" w:hAnsi="Arial" w:cs="Arial"/>
          <w:sz w:val="19"/>
          <w:szCs w:val="19"/>
        </w:rPr>
        <w:t xml:space="preserve">In their first two years of life, children begin to experience and express a range of different emotions. What is the order in which these emotions appear?  </w:t>
      </w:r>
    </w:p>
    <w:p w14:paraId="30CE49F6" w14:textId="77777777" w:rsidR="006131CD" w:rsidRPr="00E75319" w:rsidRDefault="006131CD" w:rsidP="006131CD">
      <w:pPr>
        <w:pStyle w:val="ListParagraph"/>
        <w:numPr>
          <w:ilvl w:val="1"/>
          <w:numId w:val="15"/>
        </w:numPr>
        <w:spacing w:after="0" w:line="276" w:lineRule="auto"/>
        <w:rPr>
          <w:rFonts w:ascii="Arial" w:hAnsi="Arial" w:cs="Arial"/>
          <w:sz w:val="19"/>
          <w:szCs w:val="19"/>
        </w:rPr>
      </w:pPr>
      <w:r w:rsidRPr="00E75319">
        <w:rPr>
          <w:rFonts w:ascii="Arial" w:hAnsi="Arial" w:cs="Arial"/>
          <w:sz w:val="19"/>
          <w:szCs w:val="19"/>
        </w:rPr>
        <w:t xml:space="preserve">Anger and fear; Discomfort and contentment; Happiness and sadness; Pride and shame </w:t>
      </w:r>
    </w:p>
    <w:p w14:paraId="74F82906" w14:textId="77777777" w:rsidR="006131CD" w:rsidRPr="00E75319" w:rsidRDefault="006131CD" w:rsidP="006131CD">
      <w:pPr>
        <w:pStyle w:val="ListParagraph"/>
        <w:numPr>
          <w:ilvl w:val="1"/>
          <w:numId w:val="15"/>
        </w:numPr>
        <w:spacing w:after="0" w:line="276" w:lineRule="auto"/>
        <w:rPr>
          <w:rFonts w:ascii="Arial" w:hAnsi="Arial" w:cs="Arial"/>
          <w:sz w:val="19"/>
          <w:szCs w:val="19"/>
        </w:rPr>
      </w:pPr>
      <w:r w:rsidRPr="00E75319">
        <w:rPr>
          <w:rFonts w:ascii="Arial" w:hAnsi="Arial" w:cs="Arial"/>
          <w:sz w:val="19"/>
          <w:szCs w:val="19"/>
        </w:rPr>
        <w:t xml:space="preserve">Discomfort and contentment; Anger and fear; Happiness and sadness; Pride and shame </w:t>
      </w:r>
    </w:p>
    <w:p w14:paraId="6F4AB008" w14:textId="77777777" w:rsidR="006131CD" w:rsidRPr="00E75319" w:rsidRDefault="006131CD" w:rsidP="006131CD">
      <w:pPr>
        <w:pStyle w:val="ListParagraph"/>
        <w:numPr>
          <w:ilvl w:val="1"/>
          <w:numId w:val="15"/>
        </w:numPr>
        <w:spacing w:after="0" w:line="276" w:lineRule="auto"/>
        <w:rPr>
          <w:rFonts w:ascii="Arial" w:hAnsi="Arial" w:cs="Arial"/>
          <w:sz w:val="19"/>
          <w:szCs w:val="19"/>
        </w:rPr>
      </w:pPr>
      <w:r w:rsidRPr="00E75319">
        <w:rPr>
          <w:rFonts w:ascii="Arial" w:hAnsi="Arial" w:cs="Arial"/>
          <w:sz w:val="19"/>
          <w:szCs w:val="19"/>
        </w:rPr>
        <w:t>Discomfort and contentment; Happiness and sadness; Pride and shame; Anger and fear</w:t>
      </w:r>
    </w:p>
    <w:p w14:paraId="1F500FA1" w14:textId="77777777" w:rsidR="006131CD" w:rsidRPr="00E75319" w:rsidRDefault="006131CD" w:rsidP="006131CD">
      <w:pPr>
        <w:pStyle w:val="ListParagraph"/>
        <w:numPr>
          <w:ilvl w:val="1"/>
          <w:numId w:val="15"/>
        </w:numPr>
        <w:spacing w:after="0" w:line="276" w:lineRule="auto"/>
        <w:rPr>
          <w:rFonts w:ascii="Arial" w:hAnsi="Arial" w:cs="Arial"/>
          <w:sz w:val="19"/>
          <w:szCs w:val="19"/>
        </w:rPr>
      </w:pPr>
      <w:r w:rsidRPr="00E75319">
        <w:rPr>
          <w:rFonts w:ascii="Arial" w:hAnsi="Arial" w:cs="Arial"/>
          <w:sz w:val="19"/>
          <w:szCs w:val="19"/>
        </w:rPr>
        <w:t xml:space="preserve">Happiness and sadness; Anger and fear; Pride and shame; Discomfort and contentment </w:t>
      </w:r>
    </w:p>
    <w:p w14:paraId="5D745C8B" w14:textId="77777777" w:rsidR="006131CD" w:rsidRPr="007B6194" w:rsidRDefault="006131CD" w:rsidP="006131CD">
      <w:pPr>
        <w:spacing w:after="0"/>
        <w:rPr>
          <w:rFonts w:ascii="Arial" w:hAnsi="Arial" w:cs="Arial"/>
          <w:sz w:val="12"/>
          <w:szCs w:val="12"/>
        </w:rPr>
      </w:pPr>
    </w:p>
    <w:p w14:paraId="540F1E28"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 xml:space="preserve">In their first 18 months of life, infants develop a range of skills to interact with others. What is the order of the social skills infants typically </w:t>
      </w:r>
      <w:proofErr w:type="gramStart"/>
      <w:r w:rsidRPr="00E75319">
        <w:rPr>
          <w:rFonts w:ascii="Arial" w:hAnsi="Arial" w:cs="Arial"/>
          <w:sz w:val="19"/>
          <w:szCs w:val="19"/>
        </w:rPr>
        <w:t>develop</w:t>
      </w:r>
      <w:proofErr w:type="gramEnd"/>
      <w:r w:rsidRPr="00E75319">
        <w:rPr>
          <w:rFonts w:ascii="Arial" w:hAnsi="Arial" w:cs="Arial"/>
          <w:sz w:val="19"/>
          <w:szCs w:val="19"/>
        </w:rPr>
        <w:t xml:space="preserve">?  </w:t>
      </w:r>
    </w:p>
    <w:p w14:paraId="6304C051" w14:textId="77777777" w:rsidR="006131CD" w:rsidRPr="00E75319" w:rsidRDefault="006131CD" w:rsidP="006131CD">
      <w:pPr>
        <w:pStyle w:val="ListParagraph"/>
        <w:numPr>
          <w:ilvl w:val="0"/>
          <w:numId w:val="26"/>
        </w:numPr>
        <w:spacing w:after="200" w:line="276" w:lineRule="auto"/>
        <w:rPr>
          <w:rFonts w:ascii="Arial" w:hAnsi="Arial" w:cs="Arial"/>
          <w:sz w:val="19"/>
          <w:szCs w:val="19"/>
        </w:rPr>
      </w:pPr>
      <w:r w:rsidRPr="00E75319">
        <w:rPr>
          <w:rFonts w:ascii="Arial" w:hAnsi="Arial" w:cs="Arial"/>
          <w:sz w:val="19"/>
          <w:szCs w:val="19"/>
        </w:rPr>
        <w:t xml:space="preserve">Imitating someone else’s actions with an object; Showing someone an object by holding it up; Smiling in response to someone else smiling; Looking at something that someone else is looking at </w:t>
      </w:r>
    </w:p>
    <w:p w14:paraId="4852D0D2" w14:textId="77777777" w:rsidR="006131CD" w:rsidRPr="00E75319" w:rsidRDefault="006131CD" w:rsidP="006131CD">
      <w:pPr>
        <w:pStyle w:val="ListParagraph"/>
        <w:numPr>
          <w:ilvl w:val="0"/>
          <w:numId w:val="26"/>
        </w:numPr>
        <w:spacing w:after="200" w:line="276" w:lineRule="auto"/>
        <w:rPr>
          <w:rFonts w:ascii="Arial" w:hAnsi="Arial" w:cs="Arial"/>
          <w:sz w:val="19"/>
          <w:szCs w:val="19"/>
        </w:rPr>
      </w:pPr>
      <w:r w:rsidRPr="00E75319">
        <w:rPr>
          <w:rFonts w:ascii="Arial" w:hAnsi="Arial" w:cs="Arial"/>
          <w:sz w:val="19"/>
          <w:szCs w:val="19"/>
        </w:rPr>
        <w:t xml:space="preserve">Looking at something that someone else is looking at; Smiling in response to someone else smiling; Imitating someone else’s actions with an object; Showing someone an object by holding it up; </w:t>
      </w:r>
    </w:p>
    <w:p w14:paraId="2C21E99F" w14:textId="77777777" w:rsidR="006131CD" w:rsidRPr="00E75319" w:rsidRDefault="006131CD" w:rsidP="006131CD">
      <w:pPr>
        <w:pStyle w:val="ListParagraph"/>
        <w:numPr>
          <w:ilvl w:val="0"/>
          <w:numId w:val="26"/>
        </w:numPr>
        <w:spacing w:after="200" w:line="276" w:lineRule="auto"/>
        <w:rPr>
          <w:rFonts w:ascii="Arial" w:hAnsi="Arial" w:cs="Arial"/>
          <w:sz w:val="19"/>
          <w:szCs w:val="19"/>
        </w:rPr>
      </w:pPr>
      <w:r w:rsidRPr="00E75319">
        <w:rPr>
          <w:rFonts w:ascii="Arial" w:hAnsi="Arial" w:cs="Arial"/>
          <w:sz w:val="19"/>
          <w:szCs w:val="19"/>
        </w:rPr>
        <w:t>Showing someone an object by holding it up; Looking at something that someone else is looking at; Imitating someone else’s actions with an object; Smiling in response to someone else smiling</w:t>
      </w:r>
    </w:p>
    <w:p w14:paraId="2C0C50BB" w14:textId="77777777" w:rsidR="006131CD" w:rsidRPr="00E75319" w:rsidRDefault="006131CD" w:rsidP="006131CD">
      <w:pPr>
        <w:pStyle w:val="ListParagraph"/>
        <w:numPr>
          <w:ilvl w:val="0"/>
          <w:numId w:val="26"/>
        </w:numPr>
        <w:spacing w:after="200" w:line="276" w:lineRule="auto"/>
        <w:rPr>
          <w:rFonts w:ascii="Arial" w:hAnsi="Arial" w:cs="Arial"/>
          <w:sz w:val="19"/>
          <w:szCs w:val="19"/>
        </w:rPr>
      </w:pPr>
      <w:r w:rsidRPr="00E75319">
        <w:rPr>
          <w:rFonts w:ascii="Arial" w:hAnsi="Arial" w:cs="Arial"/>
          <w:sz w:val="19"/>
          <w:szCs w:val="19"/>
        </w:rPr>
        <w:t xml:space="preserve">Smiling in response to someone else smiling; Looking at something that someone else is looking at; Showing someone an object by holding it up; Imitating someone else’s actions with an object  </w:t>
      </w:r>
    </w:p>
    <w:p w14:paraId="6F81D2D9" w14:textId="77777777" w:rsidR="006131CD" w:rsidRPr="007B6194" w:rsidRDefault="006131CD" w:rsidP="006131CD">
      <w:pPr>
        <w:pStyle w:val="ListParagraph"/>
        <w:rPr>
          <w:rFonts w:ascii="Arial" w:hAnsi="Arial" w:cs="Arial"/>
          <w:sz w:val="12"/>
          <w:szCs w:val="12"/>
        </w:rPr>
      </w:pPr>
    </w:p>
    <w:p w14:paraId="6282C285"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 xml:space="preserve">Which of the following IS a social-emotional red flag at 6 months? </w:t>
      </w:r>
    </w:p>
    <w:p w14:paraId="4D6D538A" w14:textId="77777777" w:rsidR="006131CD" w:rsidRPr="00E75319" w:rsidRDefault="006131CD" w:rsidP="006131CD">
      <w:pPr>
        <w:pStyle w:val="ListParagraph"/>
        <w:numPr>
          <w:ilvl w:val="1"/>
          <w:numId w:val="26"/>
        </w:numPr>
        <w:spacing w:after="200" w:line="276" w:lineRule="auto"/>
        <w:ind w:left="720"/>
        <w:rPr>
          <w:rFonts w:ascii="Arial" w:hAnsi="Arial" w:cs="Arial"/>
          <w:sz w:val="19"/>
          <w:szCs w:val="19"/>
        </w:rPr>
      </w:pPr>
      <w:r w:rsidRPr="00E75319">
        <w:rPr>
          <w:rFonts w:ascii="Arial" w:hAnsi="Arial" w:cs="Arial"/>
          <w:sz w:val="19"/>
          <w:szCs w:val="19"/>
        </w:rPr>
        <w:t>Baby doesn’t laugh or make squealing sounds</w:t>
      </w:r>
    </w:p>
    <w:p w14:paraId="762AAC32" w14:textId="77777777" w:rsidR="006131CD" w:rsidRPr="00E75319" w:rsidRDefault="006131CD" w:rsidP="006131CD">
      <w:pPr>
        <w:pStyle w:val="ListParagraph"/>
        <w:numPr>
          <w:ilvl w:val="1"/>
          <w:numId w:val="26"/>
        </w:numPr>
        <w:spacing w:after="200" w:line="276" w:lineRule="auto"/>
        <w:ind w:left="720"/>
        <w:rPr>
          <w:rFonts w:ascii="Arial" w:hAnsi="Arial" w:cs="Arial"/>
          <w:sz w:val="19"/>
          <w:szCs w:val="19"/>
        </w:rPr>
      </w:pPr>
      <w:r w:rsidRPr="00E75319">
        <w:rPr>
          <w:rFonts w:ascii="Arial" w:hAnsi="Arial" w:cs="Arial"/>
          <w:sz w:val="19"/>
          <w:szCs w:val="19"/>
        </w:rPr>
        <w:t>Baby doesn’t look at self in mirror</w:t>
      </w:r>
    </w:p>
    <w:p w14:paraId="5E1CFCEA" w14:textId="77777777" w:rsidR="006131CD" w:rsidRPr="00E75319" w:rsidRDefault="006131CD" w:rsidP="006131CD">
      <w:pPr>
        <w:pStyle w:val="ListParagraph"/>
        <w:numPr>
          <w:ilvl w:val="1"/>
          <w:numId w:val="26"/>
        </w:numPr>
        <w:spacing w:after="200" w:line="276" w:lineRule="auto"/>
        <w:ind w:left="720"/>
        <w:rPr>
          <w:rFonts w:ascii="Arial" w:hAnsi="Arial" w:cs="Arial"/>
          <w:sz w:val="19"/>
          <w:szCs w:val="19"/>
        </w:rPr>
      </w:pPr>
      <w:r w:rsidRPr="00E75319">
        <w:rPr>
          <w:rFonts w:ascii="Arial" w:hAnsi="Arial" w:cs="Arial"/>
          <w:sz w:val="19"/>
          <w:szCs w:val="19"/>
        </w:rPr>
        <w:t xml:space="preserve">Baby doesn’t smile at people </w:t>
      </w:r>
    </w:p>
    <w:p w14:paraId="191F7580" w14:textId="77777777" w:rsidR="006131CD" w:rsidRPr="00E75319" w:rsidRDefault="006131CD" w:rsidP="006131CD">
      <w:pPr>
        <w:pStyle w:val="ListParagraph"/>
        <w:numPr>
          <w:ilvl w:val="1"/>
          <w:numId w:val="26"/>
        </w:numPr>
        <w:spacing w:after="200" w:line="276" w:lineRule="auto"/>
        <w:ind w:left="720"/>
        <w:rPr>
          <w:rFonts w:ascii="Arial" w:hAnsi="Arial" w:cs="Arial"/>
          <w:sz w:val="19"/>
          <w:szCs w:val="19"/>
        </w:rPr>
      </w:pPr>
      <w:r w:rsidRPr="00E75319">
        <w:rPr>
          <w:rFonts w:ascii="Arial" w:hAnsi="Arial" w:cs="Arial"/>
          <w:sz w:val="19"/>
          <w:szCs w:val="19"/>
        </w:rPr>
        <w:t xml:space="preserve">Baby is fearful of loud noises </w:t>
      </w:r>
    </w:p>
    <w:p w14:paraId="66EB76D4" w14:textId="77777777" w:rsidR="006131CD" w:rsidRPr="007B6194" w:rsidRDefault="006131CD" w:rsidP="006131CD">
      <w:pPr>
        <w:pStyle w:val="ListParagraph"/>
        <w:rPr>
          <w:rFonts w:ascii="Arial" w:hAnsi="Arial" w:cs="Arial"/>
          <w:sz w:val="12"/>
          <w:szCs w:val="12"/>
        </w:rPr>
      </w:pPr>
    </w:p>
    <w:p w14:paraId="723AA038"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Which of the following is NOT a social-emotional red flag at 6 months old?</w:t>
      </w:r>
    </w:p>
    <w:p w14:paraId="4E217230"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 xml:space="preserve">Baby doesn’t laugh or make squealing sounds </w:t>
      </w:r>
    </w:p>
    <w:p w14:paraId="7426805D"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Baby doesn’t seem to recognize familiar people</w:t>
      </w:r>
    </w:p>
    <w:p w14:paraId="04176354" w14:textId="5E8E6DFC"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 xml:space="preserve">Baby </w:t>
      </w:r>
      <w:r>
        <w:rPr>
          <w:rFonts w:ascii="Arial" w:hAnsi="Arial" w:cs="Arial"/>
          <w:sz w:val="19"/>
          <w:szCs w:val="19"/>
        </w:rPr>
        <w:t xml:space="preserve">doesn’t respond to voices nearby </w:t>
      </w:r>
      <w:r w:rsidRPr="00E75319">
        <w:rPr>
          <w:rFonts w:ascii="Arial" w:hAnsi="Arial" w:cs="Arial"/>
          <w:sz w:val="19"/>
          <w:szCs w:val="19"/>
        </w:rPr>
        <w:t xml:space="preserve"> </w:t>
      </w:r>
    </w:p>
    <w:p w14:paraId="104A4497"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 xml:space="preserve">Baby doesn’t show affection for parents </w:t>
      </w:r>
    </w:p>
    <w:p w14:paraId="0C361BBE" w14:textId="77777777" w:rsidR="006131CD" w:rsidRPr="007B6194" w:rsidRDefault="006131CD" w:rsidP="006131CD">
      <w:pPr>
        <w:pStyle w:val="ListParagraph"/>
        <w:rPr>
          <w:rFonts w:ascii="Arial" w:hAnsi="Arial" w:cs="Arial"/>
          <w:sz w:val="12"/>
          <w:szCs w:val="12"/>
        </w:rPr>
      </w:pPr>
    </w:p>
    <w:p w14:paraId="12D2F50F"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 xml:space="preserve">Which of the following is NOT a social-emotional red flag at 12 months? </w:t>
      </w:r>
    </w:p>
    <w:p w14:paraId="420FFA4B"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child doesn’t play turn-taking games like peek-a-boo and patty-cake</w:t>
      </w:r>
    </w:p>
    <w:p w14:paraId="7A01F1C6"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child doesn’t put out arms or legs to help with dressing</w:t>
      </w:r>
    </w:p>
    <w:p w14:paraId="37A533AA"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child doesn’t share toys with other children</w:t>
      </w:r>
    </w:p>
    <w:p w14:paraId="57BBC89D"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child doesn’t show like or dislike for certain people or toys</w:t>
      </w:r>
    </w:p>
    <w:p w14:paraId="5A0C104A" w14:textId="77777777" w:rsidR="006131CD" w:rsidRPr="007B6194" w:rsidRDefault="006131CD" w:rsidP="006131CD">
      <w:pPr>
        <w:pStyle w:val="ListParagraph"/>
        <w:ind w:left="360"/>
        <w:rPr>
          <w:rFonts w:ascii="Arial" w:hAnsi="Arial" w:cs="Arial"/>
          <w:sz w:val="12"/>
          <w:szCs w:val="12"/>
        </w:rPr>
      </w:pPr>
    </w:p>
    <w:p w14:paraId="1BD9DE3F" w14:textId="77777777" w:rsidR="006131CD" w:rsidRPr="00E75319" w:rsidRDefault="006131CD" w:rsidP="006131CD">
      <w:pPr>
        <w:pStyle w:val="ListParagraph"/>
        <w:numPr>
          <w:ilvl w:val="0"/>
          <w:numId w:val="15"/>
        </w:numPr>
        <w:spacing w:after="200" w:line="276" w:lineRule="auto"/>
        <w:rPr>
          <w:rFonts w:ascii="Arial" w:hAnsi="Arial" w:cs="Arial"/>
          <w:sz w:val="19"/>
          <w:szCs w:val="19"/>
        </w:rPr>
      </w:pPr>
      <w:r w:rsidRPr="00E75319">
        <w:rPr>
          <w:rFonts w:ascii="Arial" w:hAnsi="Arial" w:cs="Arial"/>
          <w:sz w:val="19"/>
          <w:szCs w:val="19"/>
        </w:rPr>
        <w:t xml:space="preserve">Which of the following IS a social-emotional red flag at 2 years?  </w:t>
      </w:r>
    </w:p>
    <w:p w14:paraId="102FD7ED"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child doesn’t dress and undress self</w:t>
      </w:r>
    </w:p>
    <w:p w14:paraId="167B6C0D"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The child doesn’t play turn-taking games like peek-a-boo and patty cake</w:t>
      </w:r>
    </w:p>
    <w:p w14:paraId="17ECF71B"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 xml:space="preserve">The child doesn’t show affection for familiar people other than parents </w:t>
      </w:r>
    </w:p>
    <w:p w14:paraId="78D08C1D" w14:textId="77777777" w:rsidR="006131CD" w:rsidRPr="00E75319" w:rsidRDefault="006131CD" w:rsidP="006131CD">
      <w:pPr>
        <w:pStyle w:val="ListParagraph"/>
        <w:numPr>
          <w:ilvl w:val="1"/>
          <w:numId w:val="15"/>
        </w:numPr>
        <w:spacing w:after="200" w:line="276" w:lineRule="auto"/>
        <w:ind w:left="720"/>
        <w:rPr>
          <w:rFonts w:ascii="Arial" w:hAnsi="Arial" w:cs="Arial"/>
          <w:sz w:val="19"/>
          <w:szCs w:val="19"/>
        </w:rPr>
      </w:pPr>
      <w:r w:rsidRPr="00E75319">
        <w:rPr>
          <w:rFonts w:ascii="Arial" w:hAnsi="Arial" w:cs="Arial"/>
          <w:sz w:val="19"/>
          <w:szCs w:val="19"/>
        </w:rPr>
        <w:t xml:space="preserve">The child doesn’t show interest in other children </w:t>
      </w:r>
    </w:p>
    <w:p w14:paraId="377B013E" w14:textId="77777777" w:rsidR="00626725" w:rsidRDefault="00626725">
      <w:pPr>
        <w:rPr>
          <w:rFonts w:asciiTheme="majorHAnsi" w:eastAsiaTheme="majorEastAsia" w:hAnsiTheme="majorHAnsi" w:cstheme="majorBidi"/>
          <w:color w:val="1F4D78" w:themeColor="accent1" w:themeShade="7F"/>
          <w:sz w:val="24"/>
          <w:szCs w:val="24"/>
        </w:rPr>
      </w:pPr>
      <w:r>
        <w:br w:type="page"/>
      </w:r>
    </w:p>
    <w:p w14:paraId="739C3569" w14:textId="191E38F0" w:rsidR="006131CD" w:rsidRPr="00225D29" w:rsidRDefault="006131CD" w:rsidP="006131CD">
      <w:pPr>
        <w:pStyle w:val="Heading3"/>
      </w:pPr>
      <w:r w:rsidRPr="00225D29">
        <w:lastRenderedPageBreak/>
        <w:t>Knowledge: Policies, Procedures, and Programs for Children with Special Needs</w:t>
      </w:r>
    </w:p>
    <w:p w14:paraId="4AB9E72B" w14:textId="77777777" w:rsidR="006131CD" w:rsidRPr="00E75319" w:rsidRDefault="006131CD" w:rsidP="006131CD">
      <w:pPr>
        <w:pStyle w:val="ListParagraph"/>
        <w:numPr>
          <w:ilvl w:val="0"/>
          <w:numId w:val="28"/>
        </w:numPr>
        <w:spacing w:after="200" w:line="276" w:lineRule="auto"/>
        <w:rPr>
          <w:rFonts w:ascii="Arial" w:hAnsi="Arial" w:cs="Arial"/>
          <w:sz w:val="19"/>
          <w:szCs w:val="19"/>
        </w:rPr>
      </w:pPr>
      <w:r w:rsidRPr="00E75319">
        <w:rPr>
          <w:rFonts w:ascii="Arial" w:hAnsi="Arial" w:cs="Arial"/>
          <w:sz w:val="19"/>
          <w:szCs w:val="19"/>
        </w:rPr>
        <w:t xml:space="preserve">What does IDEA stand for? </w:t>
      </w:r>
    </w:p>
    <w:p w14:paraId="58E6375C" w14:textId="77777777" w:rsidR="006131CD" w:rsidRPr="00E75319" w:rsidRDefault="006131CD" w:rsidP="006131CD">
      <w:pPr>
        <w:pStyle w:val="ListParagraph"/>
        <w:numPr>
          <w:ilvl w:val="0"/>
          <w:numId w:val="29"/>
        </w:numPr>
        <w:spacing w:after="200" w:line="276" w:lineRule="auto"/>
        <w:ind w:left="1080"/>
        <w:rPr>
          <w:rFonts w:ascii="Arial" w:hAnsi="Arial" w:cs="Arial"/>
          <w:sz w:val="19"/>
          <w:szCs w:val="19"/>
        </w:rPr>
      </w:pPr>
      <w:r w:rsidRPr="00E75319">
        <w:rPr>
          <w:rFonts w:ascii="Arial" w:hAnsi="Arial" w:cs="Arial"/>
          <w:sz w:val="19"/>
          <w:szCs w:val="19"/>
        </w:rPr>
        <w:t xml:space="preserve">Identification of Disabilities affecting Education Assessment </w:t>
      </w:r>
    </w:p>
    <w:p w14:paraId="12E69CFD" w14:textId="77777777" w:rsidR="006131CD" w:rsidRPr="00E75319" w:rsidRDefault="006131CD" w:rsidP="006131CD">
      <w:pPr>
        <w:pStyle w:val="ListParagraph"/>
        <w:numPr>
          <w:ilvl w:val="0"/>
          <w:numId w:val="29"/>
        </w:numPr>
        <w:spacing w:after="200" w:line="276" w:lineRule="auto"/>
        <w:ind w:left="1080"/>
        <w:rPr>
          <w:rFonts w:ascii="Arial" w:hAnsi="Arial" w:cs="Arial"/>
          <w:sz w:val="19"/>
          <w:szCs w:val="19"/>
        </w:rPr>
      </w:pPr>
      <w:r w:rsidRPr="00E75319">
        <w:rPr>
          <w:rFonts w:ascii="Arial" w:hAnsi="Arial" w:cs="Arial"/>
          <w:sz w:val="19"/>
          <w:szCs w:val="19"/>
        </w:rPr>
        <w:t xml:space="preserve">Individualized Developmental Education Achievement </w:t>
      </w:r>
    </w:p>
    <w:p w14:paraId="34216436" w14:textId="77777777" w:rsidR="006131CD" w:rsidRPr="00E75319" w:rsidRDefault="006131CD" w:rsidP="006131CD">
      <w:pPr>
        <w:pStyle w:val="ListParagraph"/>
        <w:numPr>
          <w:ilvl w:val="0"/>
          <w:numId w:val="29"/>
        </w:numPr>
        <w:spacing w:after="200" w:line="276" w:lineRule="auto"/>
        <w:ind w:left="1080"/>
        <w:rPr>
          <w:rFonts w:ascii="Arial" w:hAnsi="Arial" w:cs="Arial"/>
          <w:sz w:val="19"/>
          <w:szCs w:val="19"/>
        </w:rPr>
      </w:pPr>
      <w:r w:rsidRPr="00E75319">
        <w:rPr>
          <w:rFonts w:ascii="Arial" w:hAnsi="Arial" w:cs="Arial"/>
          <w:sz w:val="19"/>
          <w:szCs w:val="19"/>
        </w:rPr>
        <w:t xml:space="preserve">Individuals for Developmental Educational Association </w:t>
      </w:r>
    </w:p>
    <w:p w14:paraId="000E3E58" w14:textId="77777777" w:rsidR="006131CD" w:rsidRPr="00E75319" w:rsidRDefault="006131CD" w:rsidP="006131CD">
      <w:pPr>
        <w:pStyle w:val="ListParagraph"/>
        <w:numPr>
          <w:ilvl w:val="0"/>
          <w:numId w:val="29"/>
        </w:numPr>
        <w:spacing w:after="200" w:line="276" w:lineRule="auto"/>
        <w:ind w:left="1080"/>
        <w:rPr>
          <w:rFonts w:ascii="Arial" w:hAnsi="Arial" w:cs="Arial"/>
          <w:sz w:val="19"/>
          <w:szCs w:val="19"/>
        </w:rPr>
      </w:pPr>
      <w:r w:rsidRPr="00E75319">
        <w:rPr>
          <w:rFonts w:ascii="Arial" w:hAnsi="Arial" w:cs="Arial"/>
          <w:sz w:val="19"/>
          <w:szCs w:val="19"/>
        </w:rPr>
        <w:t xml:space="preserve">Individuals with Disabilities Education Act </w:t>
      </w:r>
    </w:p>
    <w:p w14:paraId="3D7A5776" w14:textId="77777777" w:rsidR="006131CD" w:rsidRPr="00E75319" w:rsidRDefault="006131CD" w:rsidP="006131CD">
      <w:pPr>
        <w:pStyle w:val="ListParagraph"/>
        <w:ind w:left="1080"/>
        <w:rPr>
          <w:rFonts w:ascii="Arial" w:hAnsi="Arial" w:cs="Arial"/>
          <w:sz w:val="19"/>
          <w:szCs w:val="19"/>
        </w:rPr>
      </w:pPr>
    </w:p>
    <w:p w14:paraId="197A2B21" w14:textId="77777777" w:rsidR="006131CD" w:rsidRPr="00E75319" w:rsidRDefault="006131CD" w:rsidP="006131CD">
      <w:pPr>
        <w:pStyle w:val="ListParagraph"/>
        <w:numPr>
          <w:ilvl w:val="0"/>
          <w:numId w:val="28"/>
        </w:numPr>
        <w:spacing w:after="200" w:line="276" w:lineRule="auto"/>
        <w:rPr>
          <w:rFonts w:ascii="Arial" w:hAnsi="Arial" w:cs="Arial"/>
          <w:sz w:val="19"/>
          <w:szCs w:val="19"/>
        </w:rPr>
      </w:pPr>
      <w:r w:rsidRPr="00E75319">
        <w:rPr>
          <w:rFonts w:ascii="Arial" w:hAnsi="Arial" w:cs="Arial"/>
          <w:sz w:val="19"/>
          <w:szCs w:val="19"/>
        </w:rPr>
        <w:t xml:space="preserve">What is IDEA? </w:t>
      </w:r>
    </w:p>
    <w:p w14:paraId="7ED54942" w14:textId="77777777" w:rsidR="006131CD" w:rsidRPr="00E75319" w:rsidRDefault="006131CD" w:rsidP="006131CD">
      <w:pPr>
        <w:pStyle w:val="ListParagraph"/>
        <w:numPr>
          <w:ilvl w:val="0"/>
          <w:numId w:val="30"/>
        </w:numPr>
        <w:spacing w:after="200" w:line="276" w:lineRule="auto"/>
        <w:ind w:left="1080"/>
        <w:rPr>
          <w:rFonts w:ascii="Arial" w:hAnsi="Arial" w:cs="Arial"/>
          <w:sz w:val="19"/>
          <w:szCs w:val="19"/>
        </w:rPr>
      </w:pPr>
      <w:r w:rsidRPr="00E75319">
        <w:rPr>
          <w:rFonts w:ascii="Arial" w:hAnsi="Arial" w:cs="Arial"/>
          <w:sz w:val="19"/>
          <w:szCs w:val="19"/>
        </w:rPr>
        <w:t xml:space="preserve">A federal law that governs how states and public agencies provide early intervention, special education, and other services to children with disabilities </w:t>
      </w:r>
    </w:p>
    <w:p w14:paraId="576852A0" w14:textId="77777777" w:rsidR="006131CD" w:rsidRPr="00E75319" w:rsidRDefault="006131CD" w:rsidP="006131CD">
      <w:pPr>
        <w:pStyle w:val="ListParagraph"/>
        <w:numPr>
          <w:ilvl w:val="0"/>
          <w:numId w:val="30"/>
        </w:numPr>
        <w:spacing w:after="200" w:line="276" w:lineRule="auto"/>
        <w:ind w:left="1080"/>
        <w:rPr>
          <w:rFonts w:ascii="Arial" w:hAnsi="Arial" w:cs="Arial"/>
          <w:sz w:val="19"/>
          <w:szCs w:val="19"/>
        </w:rPr>
      </w:pPr>
      <w:r w:rsidRPr="00E75319">
        <w:rPr>
          <w:rFonts w:ascii="Arial" w:hAnsi="Arial" w:cs="Arial"/>
          <w:sz w:val="19"/>
          <w:szCs w:val="19"/>
        </w:rPr>
        <w:t xml:space="preserve">A federal program that oversees how states organize and administer their educational services for individuals with disabilities </w:t>
      </w:r>
    </w:p>
    <w:p w14:paraId="5836A275" w14:textId="77777777" w:rsidR="006131CD" w:rsidRPr="00E75319" w:rsidRDefault="006131CD" w:rsidP="006131CD">
      <w:pPr>
        <w:pStyle w:val="ListParagraph"/>
        <w:numPr>
          <w:ilvl w:val="0"/>
          <w:numId w:val="30"/>
        </w:numPr>
        <w:spacing w:after="200" w:line="276" w:lineRule="auto"/>
        <w:ind w:left="1080"/>
        <w:rPr>
          <w:rFonts w:ascii="Arial" w:hAnsi="Arial" w:cs="Arial"/>
          <w:sz w:val="19"/>
          <w:szCs w:val="19"/>
        </w:rPr>
      </w:pPr>
      <w:r w:rsidRPr="00E75319">
        <w:rPr>
          <w:rFonts w:ascii="Arial" w:hAnsi="Arial" w:cs="Arial"/>
          <w:sz w:val="19"/>
          <w:szCs w:val="19"/>
        </w:rPr>
        <w:t xml:space="preserve">A national policy that determines who is eligible for special educational services, based on physical, cognitive, language, and social disabilities </w:t>
      </w:r>
    </w:p>
    <w:p w14:paraId="430356A5" w14:textId="77777777" w:rsidR="006131CD" w:rsidRPr="00E75319" w:rsidRDefault="006131CD" w:rsidP="006131CD">
      <w:pPr>
        <w:pStyle w:val="ListParagraph"/>
        <w:numPr>
          <w:ilvl w:val="0"/>
          <w:numId w:val="30"/>
        </w:numPr>
        <w:spacing w:after="200" w:line="276" w:lineRule="auto"/>
        <w:ind w:left="1080"/>
        <w:rPr>
          <w:rFonts w:ascii="Arial" w:hAnsi="Arial" w:cs="Arial"/>
          <w:sz w:val="19"/>
          <w:szCs w:val="19"/>
        </w:rPr>
      </w:pPr>
      <w:r w:rsidRPr="00E75319">
        <w:rPr>
          <w:rFonts w:ascii="Arial" w:hAnsi="Arial" w:cs="Arial"/>
          <w:sz w:val="19"/>
          <w:szCs w:val="19"/>
        </w:rPr>
        <w:t xml:space="preserve">A state law that requires school districts to provides education for all children with disabilities </w:t>
      </w:r>
    </w:p>
    <w:p w14:paraId="721FC03F" w14:textId="77777777" w:rsidR="006131CD" w:rsidRPr="00E75319" w:rsidRDefault="006131CD" w:rsidP="006131CD">
      <w:pPr>
        <w:pStyle w:val="ListParagraph"/>
        <w:ind w:left="1080"/>
        <w:rPr>
          <w:rFonts w:ascii="Arial" w:hAnsi="Arial" w:cs="Arial"/>
          <w:sz w:val="19"/>
          <w:szCs w:val="19"/>
        </w:rPr>
      </w:pPr>
    </w:p>
    <w:p w14:paraId="471F1597" w14:textId="77777777" w:rsidR="006131CD" w:rsidRPr="00E75319" w:rsidRDefault="006131CD" w:rsidP="006131CD">
      <w:pPr>
        <w:pStyle w:val="ListParagraph"/>
        <w:numPr>
          <w:ilvl w:val="0"/>
          <w:numId w:val="28"/>
        </w:numPr>
        <w:spacing w:after="200" w:line="276" w:lineRule="auto"/>
        <w:rPr>
          <w:rFonts w:ascii="Arial" w:hAnsi="Arial" w:cs="Arial"/>
          <w:sz w:val="19"/>
          <w:szCs w:val="19"/>
        </w:rPr>
      </w:pPr>
      <w:r w:rsidRPr="00E75319">
        <w:rPr>
          <w:rFonts w:ascii="Arial" w:hAnsi="Arial" w:cs="Arial"/>
          <w:sz w:val="19"/>
          <w:szCs w:val="19"/>
        </w:rPr>
        <w:t xml:space="preserve">What are Parts B and C of IDEA? </w:t>
      </w:r>
    </w:p>
    <w:p w14:paraId="0E8C207E" w14:textId="77777777" w:rsidR="006131CD" w:rsidRPr="00E75319" w:rsidRDefault="006131CD" w:rsidP="006131CD">
      <w:pPr>
        <w:pStyle w:val="ListParagraph"/>
        <w:numPr>
          <w:ilvl w:val="0"/>
          <w:numId w:val="31"/>
        </w:numPr>
        <w:spacing w:after="200" w:line="276" w:lineRule="auto"/>
        <w:ind w:left="1080"/>
        <w:rPr>
          <w:rFonts w:ascii="Arial" w:hAnsi="Arial" w:cs="Arial"/>
          <w:sz w:val="19"/>
          <w:szCs w:val="19"/>
        </w:rPr>
      </w:pPr>
      <w:r w:rsidRPr="00E75319">
        <w:rPr>
          <w:rFonts w:ascii="Arial" w:hAnsi="Arial" w:cs="Arial"/>
          <w:sz w:val="19"/>
          <w:szCs w:val="19"/>
        </w:rPr>
        <w:t xml:space="preserve">Part B requires services be provided to children from Birth to three; Part C requires services be provided during early childhood, from 3 to 5 years </w:t>
      </w:r>
    </w:p>
    <w:p w14:paraId="30C7450F" w14:textId="77777777" w:rsidR="006131CD" w:rsidRPr="00E75319" w:rsidRDefault="006131CD" w:rsidP="006131CD">
      <w:pPr>
        <w:pStyle w:val="ListParagraph"/>
        <w:numPr>
          <w:ilvl w:val="0"/>
          <w:numId w:val="31"/>
        </w:numPr>
        <w:spacing w:after="200" w:line="276" w:lineRule="auto"/>
        <w:ind w:left="1080"/>
        <w:rPr>
          <w:rFonts w:ascii="Arial" w:hAnsi="Arial" w:cs="Arial"/>
          <w:sz w:val="19"/>
          <w:szCs w:val="19"/>
        </w:rPr>
      </w:pPr>
      <w:r w:rsidRPr="00E75319">
        <w:rPr>
          <w:rFonts w:ascii="Arial" w:hAnsi="Arial" w:cs="Arial"/>
          <w:sz w:val="19"/>
          <w:szCs w:val="19"/>
        </w:rPr>
        <w:t xml:space="preserve">Part B requires services be provided to children and youth from 3 to 21 years old; Part C requires services be provided to children from Birth to 3 </w:t>
      </w:r>
      <w:proofErr w:type="gramStart"/>
      <w:r w:rsidRPr="00E75319">
        <w:rPr>
          <w:rFonts w:ascii="Arial" w:hAnsi="Arial" w:cs="Arial"/>
          <w:sz w:val="19"/>
          <w:szCs w:val="19"/>
        </w:rPr>
        <w:t>years</w:t>
      </w:r>
      <w:proofErr w:type="gramEnd"/>
      <w:r w:rsidRPr="00E75319">
        <w:rPr>
          <w:rFonts w:ascii="Arial" w:hAnsi="Arial" w:cs="Arial"/>
          <w:sz w:val="19"/>
          <w:szCs w:val="19"/>
        </w:rPr>
        <w:t xml:space="preserve"> old </w:t>
      </w:r>
    </w:p>
    <w:p w14:paraId="67B12EA2" w14:textId="77777777" w:rsidR="006131CD" w:rsidRPr="00E75319" w:rsidRDefault="006131CD" w:rsidP="006131CD">
      <w:pPr>
        <w:pStyle w:val="ListParagraph"/>
        <w:numPr>
          <w:ilvl w:val="0"/>
          <w:numId w:val="31"/>
        </w:numPr>
        <w:spacing w:after="200" w:line="276" w:lineRule="auto"/>
        <w:ind w:left="1080"/>
        <w:rPr>
          <w:rFonts w:ascii="Arial" w:hAnsi="Arial" w:cs="Arial"/>
          <w:sz w:val="19"/>
          <w:szCs w:val="19"/>
        </w:rPr>
      </w:pPr>
      <w:r w:rsidRPr="00E75319">
        <w:rPr>
          <w:rFonts w:ascii="Arial" w:hAnsi="Arial" w:cs="Arial"/>
          <w:sz w:val="19"/>
          <w:szCs w:val="19"/>
        </w:rPr>
        <w:t xml:space="preserve">Part B requires services be provided to young children from 3 to 5 years old; Part C requires services be provided to children from Birth to 3 </w:t>
      </w:r>
      <w:proofErr w:type="gramStart"/>
      <w:r w:rsidRPr="00E75319">
        <w:rPr>
          <w:rFonts w:ascii="Arial" w:hAnsi="Arial" w:cs="Arial"/>
          <w:sz w:val="19"/>
          <w:szCs w:val="19"/>
        </w:rPr>
        <w:t>years</w:t>
      </w:r>
      <w:proofErr w:type="gramEnd"/>
      <w:r w:rsidRPr="00E75319">
        <w:rPr>
          <w:rFonts w:ascii="Arial" w:hAnsi="Arial" w:cs="Arial"/>
          <w:sz w:val="19"/>
          <w:szCs w:val="19"/>
        </w:rPr>
        <w:t xml:space="preserve"> old </w:t>
      </w:r>
    </w:p>
    <w:p w14:paraId="1356E30F" w14:textId="77777777" w:rsidR="006131CD" w:rsidRPr="00E75319" w:rsidRDefault="006131CD" w:rsidP="006131CD">
      <w:pPr>
        <w:pStyle w:val="ListParagraph"/>
        <w:numPr>
          <w:ilvl w:val="0"/>
          <w:numId w:val="31"/>
        </w:numPr>
        <w:spacing w:after="200" w:line="276" w:lineRule="auto"/>
        <w:ind w:left="1080"/>
        <w:rPr>
          <w:rFonts w:ascii="Arial" w:hAnsi="Arial" w:cs="Arial"/>
          <w:sz w:val="19"/>
          <w:szCs w:val="19"/>
        </w:rPr>
      </w:pPr>
      <w:r w:rsidRPr="00E75319">
        <w:rPr>
          <w:rFonts w:ascii="Arial" w:hAnsi="Arial" w:cs="Arial"/>
          <w:sz w:val="19"/>
          <w:szCs w:val="19"/>
        </w:rPr>
        <w:t xml:space="preserve">Part B requires services be provided to children from Birth to three; Part C requires services be provided to children and youth 3 to 21 years  </w:t>
      </w:r>
    </w:p>
    <w:p w14:paraId="075160A3" w14:textId="77777777" w:rsidR="006131CD" w:rsidRPr="00E75319" w:rsidRDefault="006131CD" w:rsidP="006131CD">
      <w:pPr>
        <w:pStyle w:val="ListParagraph"/>
        <w:rPr>
          <w:rFonts w:ascii="Arial" w:hAnsi="Arial" w:cs="Arial"/>
          <w:sz w:val="19"/>
          <w:szCs w:val="19"/>
        </w:rPr>
      </w:pPr>
    </w:p>
    <w:p w14:paraId="57F50ACE" w14:textId="77777777" w:rsidR="006131CD" w:rsidRPr="00E75319" w:rsidRDefault="006131CD" w:rsidP="006131CD">
      <w:pPr>
        <w:pStyle w:val="ListParagraph"/>
        <w:numPr>
          <w:ilvl w:val="0"/>
          <w:numId w:val="28"/>
        </w:numPr>
        <w:spacing w:after="200" w:line="276" w:lineRule="auto"/>
        <w:rPr>
          <w:rFonts w:ascii="Arial" w:hAnsi="Arial" w:cs="Arial"/>
          <w:sz w:val="19"/>
          <w:szCs w:val="19"/>
        </w:rPr>
      </w:pPr>
      <w:r w:rsidRPr="00E75319">
        <w:rPr>
          <w:rFonts w:ascii="Arial" w:hAnsi="Arial" w:cs="Arial"/>
          <w:sz w:val="19"/>
          <w:szCs w:val="19"/>
        </w:rPr>
        <w:t xml:space="preserve">What is IDEA Part C? </w:t>
      </w:r>
    </w:p>
    <w:p w14:paraId="6EAC6683" w14:textId="77777777" w:rsidR="006131CD" w:rsidRPr="00E75319" w:rsidRDefault="006131CD" w:rsidP="006131CD">
      <w:pPr>
        <w:pStyle w:val="ListParagraph"/>
        <w:numPr>
          <w:ilvl w:val="0"/>
          <w:numId w:val="32"/>
        </w:numPr>
        <w:spacing w:after="200" w:line="276" w:lineRule="auto"/>
        <w:ind w:left="1080"/>
        <w:rPr>
          <w:rFonts w:ascii="Arial" w:hAnsi="Arial" w:cs="Arial"/>
          <w:sz w:val="19"/>
          <w:szCs w:val="19"/>
        </w:rPr>
      </w:pPr>
      <w:r w:rsidRPr="00E75319">
        <w:rPr>
          <w:rFonts w:ascii="Arial" w:hAnsi="Arial" w:cs="Arial"/>
          <w:sz w:val="19"/>
          <w:szCs w:val="19"/>
        </w:rPr>
        <w:t xml:space="preserve">The part of IDEA that acknowledges educational achievements of Children with disabilities </w:t>
      </w:r>
    </w:p>
    <w:p w14:paraId="66E59C15" w14:textId="77777777" w:rsidR="006131CD" w:rsidRPr="00E75319" w:rsidRDefault="006131CD" w:rsidP="006131CD">
      <w:pPr>
        <w:pStyle w:val="ListParagraph"/>
        <w:numPr>
          <w:ilvl w:val="0"/>
          <w:numId w:val="32"/>
        </w:numPr>
        <w:spacing w:after="200" w:line="276" w:lineRule="auto"/>
        <w:ind w:left="1080"/>
        <w:rPr>
          <w:rFonts w:ascii="Arial" w:hAnsi="Arial" w:cs="Arial"/>
          <w:sz w:val="19"/>
          <w:szCs w:val="19"/>
        </w:rPr>
      </w:pPr>
      <w:r w:rsidRPr="00E75319">
        <w:rPr>
          <w:rFonts w:ascii="Arial" w:hAnsi="Arial" w:cs="Arial"/>
          <w:sz w:val="19"/>
          <w:szCs w:val="19"/>
        </w:rPr>
        <w:t xml:space="preserve">The part of IDEA that assesses young children </w:t>
      </w:r>
    </w:p>
    <w:p w14:paraId="11A1D26F" w14:textId="77777777" w:rsidR="006131CD" w:rsidRPr="00E75319" w:rsidRDefault="006131CD" w:rsidP="006131CD">
      <w:pPr>
        <w:pStyle w:val="ListParagraph"/>
        <w:numPr>
          <w:ilvl w:val="0"/>
          <w:numId w:val="32"/>
        </w:numPr>
        <w:spacing w:after="200" w:line="276" w:lineRule="auto"/>
        <w:ind w:left="1080"/>
        <w:rPr>
          <w:rFonts w:ascii="Arial" w:hAnsi="Arial" w:cs="Arial"/>
          <w:sz w:val="19"/>
          <w:szCs w:val="19"/>
        </w:rPr>
      </w:pPr>
      <w:r w:rsidRPr="00E75319">
        <w:rPr>
          <w:rFonts w:ascii="Arial" w:hAnsi="Arial" w:cs="Arial"/>
          <w:sz w:val="19"/>
          <w:szCs w:val="19"/>
        </w:rPr>
        <w:t xml:space="preserve">The part of IDEA that provides educational services for children between preschool and high school </w:t>
      </w:r>
    </w:p>
    <w:p w14:paraId="0812A905" w14:textId="77777777" w:rsidR="006131CD" w:rsidRPr="00E75319" w:rsidRDefault="006131CD" w:rsidP="006131CD">
      <w:pPr>
        <w:pStyle w:val="ListParagraph"/>
        <w:numPr>
          <w:ilvl w:val="0"/>
          <w:numId w:val="32"/>
        </w:numPr>
        <w:spacing w:after="200" w:line="276" w:lineRule="auto"/>
        <w:ind w:left="1080"/>
        <w:rPr>
          <w:rFonts w:ascii="Arial" w:hAnsi="Arial" w:cs="Arial"/>
          <w:sz w:val="19"/>
          <w:szCs w:val="19"/>
        </w:rPr>
      </w:pPr>
      <w:r w:rsidRPr="00E75319">
        <w:rPr>
          <w:rFonts w:ascii="Arial" w:hAnsi="Arial" w:cs="Arial"/>
          <w:sz w:val="19"/>
          <w:szCs w:val="19"/>
        </w:rPr>
        <w:t xml:space="preserve">The part of IDEA that provides early intervention services for infants and toddlers  </w:t>
      </w:r>
    </w:p>
    <w:p w14:paraId="4EEADD3D" w14:textId="77777777" w:rsidR="006131CD" w:rsidRPr="00E75319" w:rsidRDefault="006131CD" w:rsidP="006131CD">
      <w:pPr>
        <w:pStyle w:val="ListParagraph"/>
        <w:rPr>
          <w:rFonts w:ascii="Arial" w:hAnsi="Arial" w:cs="Arial"/>
          <w:sz w:val="19"/>
          <w:szCs w:val="19"/>
        </w:rPr>
      </w:pPr>
    </w:p>
    <w:p w14:paraId="23363E62" w14:textId="77777777" w:rsidR="006131CD" w:rsidRPr="00E75319" w:rsidRDefault="006131CD" w:rsidP="006131CD">
      <w:pPr>
        <w:pStyle w:val="ListParagraph"/>
        <w:numPr>
          <w:ilvl w:val="0"/>
          <w:numId w:val="28"/>
        </w:numPr>
        <w:spacing w:after="200" w:line="276" w:lineRule="auto"/>
        <w:rPr>
          <w:rFonts w:ascii="Arial" w:hAnsi="Arial" w:cs="Arial"/>
          <w:sz w:val="19"/>
          <w:szCs w:val="19"/>
        </w:rPr>
      </w:pPr>
      <w:r w:rsidRPr="00E75319">
        <w:rPr>
          <w:rFonts w:ascii="Arial" w:hAnsi="Arial" w:cs="Arial"/>
          <w:sz w:val="19"/>
          <w:szCs w:val="19"/>
        </w:rPr>
        <w:t xml:space="preserve">What does IFSP stand for? </w:t>
      </w:r>
    </w:p>
    <w:p w14:paraId="73040B8B"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Identification of Family Services Program  </w:t>
      </w:r>
    </w:p>
    <w:p w14:paraId="7D3BBA72"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Identification of Families with Special Needs Plan </w:t>
      </w:r>
    </w:p>
    <w:p w14:paraId="776C976E"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Individualized Family Services Plan </w:t>
      </w:r>
    </w:p>
    <w:p w14:paraId="1BFA4615"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Individual Family Standard Profile </w:t>
      </w:r>
    </w:p>
    <w:p w14:paraId="6B5F557D" w14:textId="77777777" w:rsidR="006131CD" w:rsidRPr="00E75319" w:rsidRDefault="006131CD" w:rsidP="006131CD">
      <w:pPr>
        <w:pStyle w:val="ListParagraph"/>
        <w:ind w:left="360"/>
        <w:rPr>
          <w:rFonts w:ascii="Arial" w:hAnsi="Arial" w:cs="Arial"/>
          <w:sz w:val="19"/>
          <w:szCs w:val="19"/>
        </w:rPr>
      </w:pPr>
    </w:p>
    <w:p w14:paraId="435F8FA6" w14:textId="77777777" w:rsidR="006131CD" w:rsidRPr="00E75319" w:rsidRDefault="006131CD" w:rsidP="006131CD">
      <w:pPr>
        <w:pStyle w:val="ListParagraph"/>
        <w:numPr>
          <w:ilvl w:val="0"/>
          <w:numId w:val="28"/>
        </w:numPr>
        <w:spacing w:after="200" w:line="276" w:lineRule="auto"/>
        <w:rPr>
          <w:rFonts w:ascii="Arial" w:hAnsi="Arial" w:cs="Arial"/>
          <w:sz w:val="19"/>
          <w:szCs w:val="19"/>
        </w:rPr>
      </w:pPr>
      <w:r w:rsidRPr="00E75319">
        <w:rPr>
          <w:rFonts w:ascii="Arial" w:hAnsi="Arial" w:cs="Arial"/>
          <w:sz w:val="19"/>
          <w:szCs w:val="19"/>
        </w:rPr>
        <w:t xml:space="preserve">Which of the following is NOT included in an IFSP? </w:t>
      </w:r>
    </w:p>
    <w:p w14:paraId="4416BB3B" w14:textId="77777777" w:rsidR="006131CD" w:rsidRPr="00E75319" w:rsidRDefault="006131CD" w:rsidP="006131CD">
      <w:pPr>
        <w:pStyle w:val="ListParagraph"/>
        <w:numPr>
          <w:ilvl w:val="0"/>
          <w:numId w:val="35"/>
        </w:numPr>
        <w:spacing w:after="200" w:line="276" w:lineRule="auto"/>
        <w:rPr>
          <w:rFonts w:ascii="Arial" w:hAnsi="Arial" w:cs="Arial"/>
          <w:sz w:val="19"/>
          <w:szCs w:val="19"/>
        </w:rPr>
      </w:pPr>
      <w:r w:rsidRPr="00E75319">
        <w:rPr>
          <w:rFonts w:ascii="Arial" w:hAnsi="Arial" w:cs="Arial"/>
          <w:sz w:val="19"/>
          <w:szCs w:val="19"/>
        </w:rPr>
        <w:t xml:space="preserve">Early intervention series to be provided to the child in their natural environment </w:t>
      </w:r>
    </w:p>
    <w:p w14:paraId="37199DCD" w14:textId="77777777" w:rsidR="006131CD" w:rsidRPr="00E75319" w:rsidRDefault="006131CD" w:rsidP="006131CD">
      <w:pPr>
        <w:pStyle w:val="ListParagraph"/>
        <w:numPr>
          <w:ilvl w:val="0"/>
          <w:numId w:val="35"/>
        </w:numPr>
        <w:spacing w:after="200" w:line="276" w:lineRule="auto"/>
        <w:rPr>
          <w:rFonts w:ascii="Arial" w:hAnsi="Arial" w:cs="Arial"/>
          <w:sz w:val="19"/>
          <w:szCs w:val="19"/>
        </w:rPr>
      </w:pPr>
      <w:r w:rsidRPr="00E75319">
        <w:rPr>
          <w:rFonts w:ascii="Arial" w:hAnsi="Arial" w:cs="Arial"/>
          <w:sz w:val="19"/>
          <w:szCs w:val="19"/>
        </w:rPr>
        <w:t xml:space="preserve">Family eligibility to receive services at a reduced cost </w:t>
      </w:r>
    </w:p>
    <w:p w14:paraId="6CC7935E" w14:textId="77777777" w:rsidR="006131CD" w:rsidRPr="00E75319" w:rsidRDefault="006131CD" w:rsidP="006131CD">
      <w:pPr>
        <w:pStyle w:val="ListParagraph"/>
        <w:numPr>
          <w:ilvl w:val="0"/>
          <w:numId w:val="35"/>
        </w:numPr>
        <w:spacing w:after="200" w:line="276" w:lineRule="auto"/>
        <w:rPr>
          <w:rFonts w:ascii="Arial" w:hAnsi="Arial" w:cs="Arial"/>
          <w:sz w:val="19"/>
          <w:szCs w:val="19"/>
        </w:rPr>
      </w:pPr>
      <w:r w:rsidRPr="00E75319">
        <w:rPr>
          <w:rFonts w:ascii="Arial" w:hAnsi="Arial" w:cs="Arial"/>
          <w:sz w:val="19"/>
          <w:szCs w:val="19"/>
        </w:rPr>
        <w:t xml:space="preserve">Measurable outcomes to determine if the goals are being met </w:t>
      </w:r>
    </w:p>
    <w:p w14:paraId="3C919E86" w14:textId="6D5D9737" w:rsidR="00E60FE3" w:rsidRDefault="006131CD" w:rsidP="00E60FE3">
      <w:pPr>
        <w:pStyle w:val="ListParagraph"/>
        <w:numPr>
          <w:ilvl w:val="0"/>
          <w:numId w:val="35"/>
        </w:numPr>
        <w:spacing w:after="200" w:line="276" w:lineRule="auto"/>
        <w:rPr>
          <w:rFonts w:ascii="Arial" w:hAnsi="Arial" w:cs="Arial"/>
          <w:sz w:val="19"/>
          <w:szCs w:val="19"/>
        </w:rPr>
      </w:pPr>
      <w:r w:rsidRPr="00E75319">
        <w:rPr>
          <w:rFonts w:ascii="Arial" w:hAnsi="Arial" w:cs="Arial"/>
          <w:sz w:val="19"/>
          <w:szCs w:val="19"/>
        </w:rPr>
        <w:t xml:space="preserve">Results of the evaluation of the child’s developmental strengths and delays </w:t>
      </w:r>
    </w:p>
    <w:p w14:paraId="3A7F02C8" w14:textId="77777777" w:rsidR="00E60FE3" w:rsidRPr="00E60FE3" w:rsidRDefault="00E60FE3" w:rsidP="00E60FE3">
      <w:pPr>
        <w:spacing w:after="200" w:line="276" w:lineRule="auto"/>
        <w:rPr>
          <w:rFonts w:ascii="Arial" w:hAnsi="Arial" w:cs="Arial"/>
          <w:sz w:val="19"/>
          <w:szCs w:val="19"/>
        </w:rPr>
      </w:pPr>
    </w:p>
    <w:p w14:paraId="63BFB646" w14:textId="77777777" w:rsidR="006131CD" w:rsidRPr="00E75319" w:rsidRDefault="006131CD" w:rsidP="006131CD">
      <w:pPr>
        <w:pStyle w:val="ListParagraph"/>
        <w:ind w:left="360"/>
        <w:rPr>
          <w:rFonts w:ascii="Arial" w:hAnsi="Arial" w:cs="Arial"/>
          <w:sz w:val="19"/>
          <w:szCs w:val="19"/>
        </w:rPr>
      </w:pPr>
    </w:p>
    <w:p w14:paraId="3760DC25" w14:textId="77777777" w:rsidR="00E60FE3" w:rsidRDefault="00E60FE3">
      <w:pPr>
        <w:rPr>
          <w:rFonts w:ascii="Arial" w:hAnsi="Arial" w:cs="Arial"/>
          <w:sz w:val="19"/>
          <w:szCs w:val="19"/>
        </w:rPr>
      </w:pPr>
      <w:r>
        <w:rPr>
          <w:rFonts w:ascii="Arial" w:hAnsi="Arial" w:cs="Arial"/>
          <w:sz w:val="19"/>
          <w:szCs w:val="19"/>
        </w:rPr>
        <w:br w:type="page"/>
      </w:r>
    </w:p>
    <w:p w14:paraId="4CC08EAB" w14:textId="1A2C7A69" w:rsidR="006131CD" w:rsidRPr="00E75319" w:rsidRDefault="006131CD" w:rsidP="006131CD">
      <w:pPr>
        <w:pStyle w:val="ListParagraph"/>
        <w:numPr>
          <w:ilvl w:val="0"/>
          <w:numId w:val="28"/>
        </w:numPr>
        <w:spacing w:after="200" w:line="276" w:lineRule="auto"/>
        <w:rPr>
          <w:rFonts w:ascii="Arial" w:hAnsi="Arial" w:cs="Arial"/>
          <w:sz w:val="19"/>
          <w:szCs w:val="19"/>
        </w:rPr>
      </w:pPr>
      <w:r w:rsidRPr="00E75319">
        <w:rPr>
          <w:rFonts w:ascii="Arial" w:hAnsi="Arial" w:cs="Arial"/>
          <w:sz w:val="19"/>
          <w:szCs w:val="19"/>
        </w:rPr>
        <w:lastRenderedPageBreak/>
        <w:t xml:space="preserve">What is </w:t>
      </w:r>
      <w:r w:rsidRPr="00E75319">
        <w:rPr>
          <w:rFonts w:ascii="Arial" w:hAnsi="Arial" w:cs="Arial"/>
          <w:i/>
          <w:sz w:val="19"/>
          <w:szCs w:val="19"/>
        </w:rPr>
        <w:t>Early On</w:t>
      </w:r>
      <w:r w:rsidRPr="00E75319">
        <w:rPr>
          <w:rFonts w:ascii="Arial" w:hAnsi="Arial" w:cs="Arial"/>
          <w:sz w:val="19"/>
          <w:szCs w:val="19"/>
        </w:rPr>
        <w:t xml:space="preserve">? </w:t>
      </w:r>
    </w:p>
    <w:p w14:paraId="122E1DE6" w14:textId="77777777" w:rsidR="006131CD" w:rsidRPr="00E75319" w:rsidRDefault="006131CD" w:rsidP="006131CD">
      <w:pPr>
        <w:pStyle w:val="ListParagraph"/>
        <w:numPr>
          <w:ilvl w:val="0"/>
          <w:numId w:val="34"/>
        </w:numPr>
        <w:spacing w:after="200" w:line="276" w:lineRule="auto"/>
        <w:rPr>
          <w:rFonts w:ascii="Arial" w:hAnsi="Arial" w:cs="Arial"/>
          <w:sz w:val="19"/>
          <w:szCs w:val="19"/>
        </w:rPr>
      </w:pPr>
      <w:r w:rsidRPr="00E75319">
        <w:rPr>
          <w:rFonts w:ascii="Arial" w:hAnsi="Arial" w:cs="Arial"/>
          <w:i/>
          <w:sz w:val="19"/>
          <w:szCs w:val="19"/>
        </w:rPr>
        <w:t xml:space="preserve">Early On </w:t>
      </w:r>
      <w:r w:rsidRPr="00E75319">
        <w:rPr>
          <w:rFonts w:ascii="Arial" w:hAnsi="Arial" w:cs="Arial"/>
          <w:sz w:val="19"/>
          <w:szCs w:val="19"/>
        </w:rPr>
        <w:t xml:space="preserve">is one of the county service providers in the Mid-Michigan area that provides services for young children with special needs and their families </w:t>
      </w:r>
    </w:p>
    <w:p w14:paraId="0E3DC9FD" w14:textId="77777777" w:rsidR="006131CD" w:rsidRPr="00E75319" w:rsidRDefault="006131CD" w:rsidP="006131CD">
      <w:pPr>
        <w:pStyle w:val="ListParagraph"/>
        <w:numPr>
          <w:ilvl w:val="0"/>
          <w:numId w:val="34"/>
        </w:numPr>
        <w:spacing w:after="200" w:line="276" w:lineRule="auto"/>
        <w:rPr>
          <w:rFonts w:ascii="Arial" w:hAnsi="Arial" w:cs="Arial"/>
          <w:sz w:val="19"/>
          <w:szCs w:val="19"/>
        </w:rPr>
      </w:pPr>
      <w:r w:rsidRPr="00E75319">
        <w:rPr>
          <w:rFonts w:ascii="Arial" w:hAnsi="Arial" w:cs="Arial"/>
          <w:i/>
          <w:sz w:val="19"/>
          <w:szCs w:val="19"/>
        </w:rPr>
        <w:t xml:space="preserve">Early On </w:t>
      </w:r>
      <w:r w:rsidRPr="00E75319">
        <w:rPr>
          <w:rFonts w:ascii="Arial" w:hAnsi="Arial" w:cs="Arial"/>
          <w:sz w:val="19"/>
          <w:szCs w:val="19"/>
        </w:rPr>
        <w:t xml:space="preserve">is Michigan’s statewide system of early intervention services mandated by federal legislation </w:t>
      </w:r>
    </w:p>
    <w:p w14:paraId="737AA2AF" w14:textId="77777777" w:rsidR="006131CD" w:rsidRPr="00E75319" w:rsidRDefault="006131CD" w:rsidP="006131CD">
      <w:pPr>
        <w:pStyle w:val="ListParagraph"/>
        <w:numPr>
          <w:ilvl w:val="0"/>
          <w:numId w:val="34"/>
        </w:numPr>
        <w:spacing w:after="200" w:line="276" w:lineRule="auto"/>
        <w:rPr>
          <w:rFonts w:ascii="Arial" w:hAnsi="Arial" w:cs="Arial"/>
          <w:sz w:val="19"/>
          <w:szCs w:val="19"/>
        </w:rPr>
      </w:pPr>
      <w:r w:rsidRPr="00E75319">
        <w:rPr>
          <w:rFonts w:ascii="Arial" w:hAnsi="Arial" w:cs="Arial"/>
          <w:i/>
          <w:sz w:val="19"/>
          <w:szCs w:val="19"/>
        </w:rPr>
        <w:t>Early On</w:t>
      </w:r>
      <w:r w:rsidRPr="00E75319">
        <w:rPr>
          <w:rFonts w:ascii="Arial" w:hAnsi="Arial" w:cs="Arial"/>
          <w:sz w:val="19"/>
          <w:szCs w:val="19"/>
        </w:rPr>
        <w:t xml:space="preserve"> is the federal service system for young children (birth to 3) with special needs, mandated by federal legislation </w:t>
      </w:r>
    </w:p>
    <w:p w14:paraId="42C0011F" w14:textId="77777777" w:rsidR="006131CD" w:rsidRPr="00E75319" w:rsidRDefault="006131CD" w:rsidP="006131CD">
      <w:pPr>
        <w:pStyle w:val="ListParagraph"/>
        <w:numPr>
          <w:ilvl w:val="0"/>
          <w:numId w:val="34"/>
        </w:numPr>
        <w:spacing w:after="200" w:line="276" w:lineRule="auto"/>
        <w:rPr>
          <w:rFonts w:ascii="Arial" w:hAnsi="Arial" w:cs="Arial"/>
          <w:sz w:val="19"/>
          <w:szCs w:val="19"/>
        </w:rPr>
      </w:pPr>
      <w:r w:rsidRPr="00E75319">
        <w:rPr>
          <w:rFonts w:ascii="Arial" w:hAnsi="Arial" w:cs="Arial"/>
          <w:i/>
          <w:sz w:val="19"/>
          <w:szCs w:val="19"/>
        </w:rPr>
        <w:t xml:space="preserve">Early On </w:t>
      </w:r>
      <w:r w:rsidRPr="00E75319">
        <w:rPr>
          <w:rFonts w:ascii="Arial" w:hAnsi="Arial" w:cs="Arial"/>
          <w:sz w:val="19"/>
          <w:szCs w:val="19"/>
        </w:rPr>
        <w:t xml:space="preserve">is a national non-profit organization that advocates for young children with special needs and their families </w:t>
      </w:r>
    </w:p>
    <w:p w14:paraId="5AF7CB51" w14:textId="77777777" w:rsidR="006131CD" w:rsidRPr="00E75319" w:rsidRDefault="006131CD" w:rsidP="006131CD">
      <w:pPr>
        <w:pStyle w:val="ListParagraph"/>
        <w:rPr>
          <w:rFonts w:ascii="Arial" w:hAnsi="Arial" w:cs="Arial"/>
          <w:sz w:val="19"/>
          <w:szCs w:val="19"/>
        </w:rPr>
      </w:pPr>
    </w:p>
    <w:p w14:paraId="6F3FC015" w14:textId="77777777" w:rsidR="006131CD" w:rsidRPr="00E75319" w:rsidRDefault="006131CD" w:rsidP="006131CD">
      <w:pPr>
        <w:pStyle w:val="ListParagraph"/>
        <w:numPr>
          <w:ilvl w:val="0"/>
          <w:numId w:val="28"/>
        </w:numPr>
        <w:spacing w:after="200" w:line="276" w:lineRule="auto"/>
        <w:rPr>
          <w:rFonts w:ascii="Arial" w:hAnsi="Arial" w:cs="Arial"/>
          <w:sz w:val="19"/>
          <w:szCs w:val="19"/>
        </w:rPr>
      </w:pPr>
      <w:r w:rsidRPr="00E75319">
        <w:rPr>
          <w:rFonts w:ascii="Arial" w:hAnsi="Arial" w:cs="Arial"/>
          <w:sz w:val="19"/>
          <w:szCs w:val="19"/>
        </w:rPr>
        <w:t xml:space="preserve">Which of the following is NOT a condition that automatically makes a child eligible for early intervention services in the state of Michigan? </w:t>
      </w:r>
    </w:p>
    <w:p w14:paraId="7BB8E7C7" w14:textId="77777777" w:rsidR="006131CD" w:rsidRPr="00E75319" w:rsidRDefault="006131CD" w:rsidP="006131CD">
      <w:pPr>
        <w:pStyle w:val="ListParagraph"/>
        <w:numPr>
          <w:ilvl w:val="0"/>
          <w:numId w:val="33"/>
        </w:numPr>
        <w:spacing w:after="200" w:line="276" w:lineRule="auto"/>
        <w:rPr>
          <w:rFonts w:ascii="Arial" w:hAnsi="Arial" w:cs="Arial"/>
          <w:sz w:val="19"/>
          <w:szCs w:val="19"/>
        </w:rPr>
      </w:pPr>
      <w:r w:rsidRPr="00E75319">
        <w:rPr>
          <w:rFonts w:ascii="Arial" w:hAnsi="Arial" w:cs="Arial"/>
          <w:sz w:val="19"/>
          <w:szCs w:val="19"/>
        </w:rPr>
        <w:t xml:space="preserve">Attention deficit disorder </w:t>
      </w:r>
    </w:p>
    <w:p w14:paraId="7FA0AAC2" w14:textId="77777777" w:rsidR="006131CD" w:rsidRPr="00E75319" w:rsidRDefault="006131CD" w:rsidP="006131CD">
      <w:pPr>
        <w:pStyle w:val="ListParagraph"/>
        <w:numPr>
          <w:ilvl w:val="0"/>
          <w:numId w:val="33"/>
        </w:numPr>
        <w:spacing w:after="200" w:line="276" w:lineRule="auto"/>
        <w:rPr>
          <w:rFonts w:ascii="Arial" w:hAnsi="Arial" w:cs="Arial"/>
          <w:sz w:val="19"/>
          <w:szCs w:val="19"/>
        </w:rPr>
      </w:pPr>
      <w:r w:rsidRPr="00E75319">
        <w:rPr>
          <w:rFonts w:ascii="Arial" w:hAnsi="Arial" w:cs="Arial"/>
          <w:sz w:val="19"/>
          <w:szCs w:val="19"/>
        </w:rPr>
        <w:t xml:space="preserve">Chronic illness </w:t>
      </w:r>
    </w:p>
    <w:p w14:paraId="51C3E337" w14:textId="77777777" w:rsidR="006131CD" w:rsidRPr="00E75319" w:rsidRDefault="006131CD" w:rsidP="006131CD">
      <w:pPr>
        <w:pStyle w:val="ListParagraph"/>
        <w:numPr>
          <w:ilvl w:val="0"/>
          <w:numId w:val="33"/>
        </w:numPr>
        <w:spacing w:after="200" w:line="276" w:lineRule="auto"/>
        <w:rPr>
          <w:rFonts w:ascii="Arial" w:hAnsi="Arial" w:cs="Arial"/>
          <w:sz w:val="19"/>
          <w:szCs w:val="19"/>
        </w:rPr>
      </w:pPr>
      <w:r w:rsidRPr="00E75319">
        <w:rPr>
          <w:rFonts w:ascii="Arial" w:hAnsi="Arial" w:cs="Arial"/>
          <w:sz w:val="19"/>
          <w:szCs w:val="19"/>
        </w:rPr>
        <w:t xml:space="preserve">Developmental disorder </w:t>
      </w:r>
    </w:p>
    <w:p w14:paraId="62F08FDE" w14:textId="77777777" w:rsidR="006131CD" w:rsidRPr="00E75319" w:rsidRDefault="006131CD" w:rsidP="006131CD">
      <w:pPr>
        <w:pStyle w:val="ListParagraph"/>
        <w:numPr>
          <w:ilvl w:val="0"/>
          <w:numId w:val="33"/>
        </w:numPr>
        <w:spacing w:after="200" w:line="276" w:lineRule="auto"/>
        <w:rPr>
          <w:rFonts w:ascii="Arial" w:hAnsi="Arial" w:cs="Arial"/>
          <w:sz w:val="19"/>
          <w:szCs w:val="19"/>
        </w:rPr>
      </w:pPr>
      <w:r w:rsidRPr="00E75319">
        <w:rPr>
          <w:rFonts w:ascii="Arial" w:hAnsi="Arial" w:cs="Arial"/>
          <w:sz w:val="19"/>
          <w:szCs w:val="19"/>
        </w:rPr>
        <w:t>Mental health condition</w:t>
      </w:r>
    </w:p>
    <w:p w14:paraId="41CC1E27" w14:textId="77777777" w:rsidR="006131CD" w:rsidRPr="00E75319" w:rsidRDefault="006131CD" w:rsidP="006131CD">
      <w:pPr>
        <w:pStyle w:val="ListParagraph"/>
        <w:rPr>
          <w:rFonts w:ascii="Arial" w:hAnsi="Arial" w:cs="Arial"/>
          <w:sz w:val="19"/>
          <w:szCs w:val="19"/>
        </w:rPr>
      </w:pPr>
    </w:p>
    <w:p w14:paraId="4EAD843A" w14:textId="77777777" w:rsidR="006131CD" w:rsidRPr="00E75319" w:rsidRDefault="006131CD" w:rsidP="006131CD">
      <w:pPr>
        <w:pStyle w:val="ListParagraph"/>
        <w:numPr>
          <w:ilvl w:val="0"/>
          <w:numId w:val="28"/>
        </w:numPr>
        <w:spacing w:after="200" w:line="276" w:lineRule="auto"/>
        <w:rPr>
          <w:rFonts w:ascii="Arial" w:hAnsi="Arial" w:cs="Arial"/>
          <w:sz w:val="19"/>
          <w:szCs w:val="19"/>
        </w:rPr>
      </w:pPr>
      <w:r w:rsidRPr="00E75319">
        <w:rPr>
          <w:rFonts w:ascii="Arial" w:hAnsi="Arial" w:cs="Arial"/>
          <w:sz w:val="19"/>
          <w:szCs w:val="19"/>
        </w:rPr>
        <w:t>Which of the following criteria does NOT make a child eligible for early intervention services in the state of Michigan?</w:t>
      </w:r>
    </w:p>
    <w:p w14:paraId="71B6788A"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A behavioral assessment resulting in score that is of concern to parents and specialists </w:t>
      </w:r>
    </w:p>
    <w:p w14:paraId="003B2D50"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A developmental delay of 20 percent or more in one or more developmental domains</w:t>
      </w:r>
    </w:p>
    <w:p w14:paraId="79460E2E"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A score of one standard deviation below the mean on a standardized developmental assessment </w:t>
      </w:r>
    </w:p>
    <w:p w14:paraId="0F9AFCCB"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An established condition diagnosed by a doctor or specialist </w:t>
      </w:r>
    </w:p>
    <w:p w14:paraId="47E09FD5" w14:textId="77777777" w:rsidR="006131CD" w:rsidRPr="00E75319" w:rsidRDefault="006131CD" w:rsidP="006131CD">
      <w:pPr>
        <w:pStyle w:val="ListParagraph"/>
        <w:ind w:left="1080"/>
        <w:rPr>
          <w:rFonts w:ascii="Arial" w:hAnsi="Arial" w:cs="Arial"/>
          <w:sz w:val="19"/>
          <w:szCs w:val="19"/>
        </w:rPr>
      </w:pPr>
    </w:p>
    <w:p w14:paraId="0F608F0A" w14:textId="0623E57B" w:rsidR="006131CD" w:rsidRPr="00E75319" w:rsidRDefault="006131CD" w:rsidP="006131CD">
      <w:pPr>
        <w:pStyle w:val="ListParagraph"/>
        <w:numPr>
          <w:ilvl w:val="0"/>
          <w:numId w:val="28"/>
        </w:numPr>
        <w:spacing w:after="200" w:line="276" w:lineRule="auto"/>
        <w:rPr>
          <w:rFonts w:ascii="Arial" w:hAnsi="Arial" w:cs="Arial"/>
          <w:sz w:val="19"/>
          <w:szCs w:val="19"/>
        </w:rPr>
      </w:pPr>
      <w:r w:rsidRPr="00E75319">
        <w:rPr>
          <w:rFonts w:ascii="Arial" w:hAnsi="Arial" w:cs="Arial"/>
          <w:sz w:val="19"/>
          <w:szCs w:val="19"/>
        </w:rPr>
        <w:t>Which of the following IS a criter</w:t>
      </w:r>
      <w:r w:rsidR="00626725">
        <w:rPr>
          <w:rFonts w:ascii="Arial" w:hAnsi="Arial" w:cs="Arial"/>
          <w:sz w:val="19"/>
          <w:szCs w:val="19"/>
        </w:rPr>
        <w:t>ion</w:t>
      </w:r>
      <w:r w:rsidRPr="00E75319">
        <w:rPr>
          <w:rFonts w:ascii="Arial" w:hAnsi="Arial" w:cs="Arial"/>
          <w:sz w:val="19"/>
          <w:szCs w:val="19"/>
        </w:rPr>
        <w:t xml:space="preserve"> for a child to eligible for early intervention services in the state of Michigan? </w:t>
      </w:r>
    </w:p>
    <w:p w14:paraId="065C3240"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A developmental delay of 20 percent or more in one or more developmental domains</w:t>
      </w:r>
    </w:p>
    <w:p w14:paraId="1A007CE5"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A pervasive condition that is of concern to parents </w:t>
      </w:r>
    </w:p>
    <w:p w14:paraId="1FC42726"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A score of two standard deviations below the mean on a standardized developmental assessment </w:t>
      </w:r>
    </w:p>
    <w:p w14:paraId="431E9AFF"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A series of three behavioral assessments with scores below the mean </w:t>
      </w:r>
    </w:p>
    <w:p w14:paraId="082CF957" w14:textId="77777777" w:rsidR="006131CD" w:rsidRPr="00E75319" w:rsidRDefault="006131CD" w:rsidP="006131CD">
      <w:pPr>
        <w:pStyle w:val="ListParagraph"/>
        <w:ind w:left="1080"/>
        <w:rPr>
          <w:rFonts w:ascii="Arial" w:hAnsi="Arial" w:cs="Arial"/>
          <w:sz w:val="19"/>
          <w:szCs w:val="19"/>
        </w:rPr>
      </w:pPr>
    </w:p>
    <w:p w14:paraId="406623C5" w14:textId="77777777" w:rsidR="006131CD" w:rsidRPr="00E75319" w:rsidRDefault="006131CD" w:rsidP="006131CD">
      <w:pPr>
        <w:pStyle w:val="ListParagraph"/>
        <w:numPr>
          <w:ilvl w:val="0"/>
          <w:numId w:val="28"/>
        </w:numPr>
        <w:spacing w:after="200" w:line="276" w:lineRule="auto"/>
        <w:rPr>
          <w:rFonts w:ascii="Arial" w:hAnsi="Arial" w:cs="Arial"/>
          <w:sz w:val="19"/>
          <w:szCs w:val="19"/>
        </w:rPr>
      </w:pPr>
      <w:r w:rsidRPr="00E75319">
        <w:rPr>
          <w:rFonts w:ascii="Arial" w:hAnsi="Arial" w:cs="Arial"/>
          <w:sz w:val="19"/>
          <w:szCs w:val="19"/>
        </w:rPr>
        <w:t>What is person-first language?</w:t>
      </w:r>
    </w:p>
    <w:p w14:paraId="29771A01"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Language that focuses on personal characteristics rather than disabilities </w:t>
      </w:r>
    </w:p>
    <w:p w14:paraId="592D5F3F"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Language that describes disabilities in sensitive, supportive terms </w:t>
      </w:r>
    </w:p>
    <w:p w14:paraId="3CABC748"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Language that minimizes talk about disabilities to take a strengths’ based perspective on people </w:t>
      </w:r>
    </w:p>
    <w:p w14:paraId="2508F55E"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Language that puts the person before the disability </w:t>
      </w:r>
    </w:p>
    <w:p w14:paraId="63B9D350" w14:textId="77777777" w:rsidR="006131CD" w:rsidRPr="00E75319" w:rsidRDefault="006131CD" w:rsidP="006131CD">
      <w:pPr>
        <w:pStyle w:val="ListParagraph"/>
        <w:ind w:left="1080"/>
        <w:rPr>
          <w:rFonts w:ascii="Arial" w:hAnsi="Arial" w:cs="Arial"/>
          <w:sz w:val="19"/>
          <w:szCs w:val="19"/>
        </w:rPr>
      </w:pPr>
    </w:p>
    <w:p w14:paraId="6AEC9ECB" w14:textId="77777777" w:rsidR="006131CD" w:rsidRPr="00E75319" w:rsidRDefault="006131CD" w:rsidP="006131CD">
      <w:pPr>
        <w:pStyle w:val="ListParagraph"/>
        <w:numPr>
          <w:ilvl w:val="0"/>
          <w:numId w:val="28"/>
        </w:numPr>
        <w:spacing w:after="200" w:line="276" w:lineRule="auto"/>
        <w:rPr>
          <w:rFonts w:ascii="Arial" w:hAnsi="Arial" w:cs="Arial"/>
          <w:sz w:val="19"/>
          <w:szCs w:val="19"/>
        </w:rPr>
      </w:pPr>
      <w:r w:rsidRPr="00E75319">
        <w:rPr>
          <w:rFonts w:ascii="Arial" w:hAnsi="Arial" w:cs="Arial"/>
          <w:sz w:val="19"/>
          <w:szCs w:val="19"/>
        </w:rPr>
        <w:t xml:space="preserve">Which of the following is an example of referring to others using person-first language?   </w:t>
      </w:r>
    </w:p>
    <w:p w14:paraId="1294BFD2"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Normal or healthy children  </w:t>
      </w:r>
    </w:p>
    <w:p w14:paraId="6F8F8852"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She’s autistic </w:t>
      </w:r>
    </w:p>
    <w:p w14:paraId="706D91FF"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The boy who has Down syndrome </w:t>
      </w:r>
    </w:p>
    <w:p w14:paraId="3686C62B"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The handicapped or disabled </w:t>
      </w:r>
    </w:p>
    <w:p w14:paraId="6B6D3410" w14:textId="77777777" w:rsidR="006131CD" w:rsidRPr="00E75319" w:rsidRDefault="006131CD" w:rsidP="006131CD">
      <w:pPr>
        <w:pStyle w:val="ListParagraph"/>
        <w:ind w:left="1440"/>
        <w:rPr>
          <w:rFonts w:ascii="Arial" w:hAnsi="Arial" w:cs="Arial"/>
          <w:sz w:val="19"/>
          <w:szCs w:val="19"/>
        </w:rPr>
      </w:pPr>
    </w:p>
    <w:p w14:paraId="57733ED9" w14:textId="77777777" w:rsidR="006131CD" w:rsidRPr="00E75319" w:rsidRDefault="006131CD" w:rsidP="006131CD">
      <w:pPr>
        <w:pStyle w:val="ListParagraph"/>
        <w:numPr>
          <w:ilvl w:val="0"/>
          <w:numId w:val="28"/>
        </w:numPr>
        <w:spacing w:after="200" w:line="276" w:lineRule="auto"/>
        <w:rPr>
          <w:rFonts w:ascii="Arial" w:hAnsi="Arial" w:cs="Arial"/>
          <w:sz w:val="19"/>
          <w:szCs w:val="19"/>
        </w:rPr>
      </w:pPr>
      <w:r w:rsidRPr="00E75319">
        <w:rPr>
          <w:rFonts w:ascii="Arial" w:hAnsi="Arial" w:cs="Arial"/>
          <w:sz w:val="19"/>
          <w:szCs w:val="19"/>
        </w:rPr>
        <w:t xml:space="preserve">Which of the following is an example of referring to others WITHOUT using person-first language?   </w:t>
      </w:r>
    </w:p>
    <w:p w14:paraId="7B3F008B"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Children without disabilities </w:t>
      </w:r>
    </w:p>
    <w:p w14:paraId="3B04BC0C"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 xml:space="preserve">He has a diagnosis of Autism Spectrum Disorder  </w:t>
      </w:r>
    </w:p>
    <w:p w14:paraId="3FAEF366"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He’s got a mental health condition</w:t>
      </w:r>
    </w:p>
    <w:p w14:paraId="35BC5E22" w14:textId="77777777" w:rsidR="006131CD" w:rsidRPr="00E75319" w:rsidRDefault="006131CD" w:rsidP="006131CD">
      <w:pPr>
        <w:pStyle w:val="ListParagraph"/>
        <w:numPr>
          <w:ilvl w:val="1"/>
          <w:numId w:val="28"/>
        </w:numPr>
        <w:spacing w:after="200" w:line="276" w:lineRule="auto"/>
        <w:rPr>
          <w:rFonts w:ascii="Arial" w:hAnsi="Arial" w:cs="Arial"/>
          <w:sz w:val="19"/>
          <w:szCs w:val="19"/>
        </w:rPr>
      </w:pPr>
      <w:r w:rsidRPr="00E75319">
        <w:rPr>
          <w:rFonts w:ascii="Arial" w:hAnsi="Arial" w:cs="Arial"/>
          <w:sz w:val="19"/>
          <w:szCs w:val="19"/>
        </w:rPr>
        <w:t>She’s learning disabled</w:t>
      </w:r>
    </w:p>
    <w:p w14:paraId="1673FC2C" w14:textId="77777777" w:rsidR="006131CD" w:rsidRDefault="006131CD" w:rsidP="006131CD"/>
    <w:p w14:paraId="7A9DD1D6" w14:textId="648BD483" w:rsidR="006131CD" w:rsidRDefault="006131CD" w:rsidP="006131CD">
      <w:r>
        <w:br w:type="page"/>
      </w:r>
    </w:p>
    <w:p w14:paraId="1388053E" w14:textId="738226A3" w:rsidR="006131CD" w:rsidRDefault="00FC649C" w:rsidP="006131CD">
      <w:pPr>
        <w:pStyle w:val="Heading2"/>
      </w:pPr>
      <w:bookmarkStart w:id="8" w:name="_Toc475527365"/>
      <w:r>
        <w:lastRenderedPageBreak/>
        <w:t xml:space="preserve">D. </w:t>
      </w:r>
      <w:r w:rsidR="006131CD">
        <w:t xml:space="preserve">Disposition </w:t>
      </w:r>
      <w:r>
        <w:t xml:space="preserve">(D) </w:t>
      </w:r>
      <w:r w:rsidR="006131CD">
        <w:t>Items</w:t>
      </w:r>
      <w:bookmarkEnd w:id="8"/>
      <w:r w:rsidR="006131CD">
        <w:t xml:space="preserve"> </w:t>
      </w:r>
    </w:p>
    <w:p w14:paraId="643DD0CC" w14:textId="77777777" w:rsidR="006131CD" w:rsidRPr="004917C6" w:rsidRDefault="006131CD" w:rsidP="006131CD">
      <w:pPr>
        <w:pStyle w:val="Heading3"/>
      </w:pPr>
      <w:r>
        <w:t xml:space="preserve">Dispositions on strength-based approaches to children </w:t>
      </w:r>
    </w:p>
    <w:p w14:paraId="32800192" w14:textId="77777777" w:rsidR="006131CD" w:rsidRDefault="006131CD" w:rsidP="006131CD">
      <w:r>
        <w:t xml:space="preserve">Please rate how strongly you agree or disagree with each statement regarding </w:t>
      </w:r>
      <w:r w:rsidRPr="004917C6">
        <w:rPr>
          <w:b/>
        </w:rPr>
        <w:t>strength-based approaches to supporting children’s learning</w:t>
      </w:r>
      <w:r>
        <w:t xml:space="preserve"> by circling the appropriate number, scale 1-5:</w:t>
      </w:r>
    </w:p>
    <w:p w14:paraId="73C9013F" w14:textId="77777777" w:rsidR="006131CD" w:rsidRDefault="006131CD" w:rsidP="006131CD">
      <w:r>
        <w:t xml:space="preserve">(1) Strongly Disagree, (2) Disagree, (3) Neutral, (4) Agree, and (5) Strongly Agree. </w:t>
      </w:r>
    </w:p>
    <w:tbl>
      <w:tblPr>
        <w:tblStyle w:val="TableGrid"/>
        <w:tblW w:w="0" w:type="auto"/>
        <w:tblLook w:val="04A0" w:firstRow="1" w:lastRow="0" w:firstColumn="1" w:lastColumn="0" w:noHBand="0" w:noVBand="1"/>
      </w:tblPr>
      <w:tblGrid>
        <w:gridCol w:w="535"/>
        <w:gridCol w:w="4160"/>
        <w:gridCol w:w="1010"/>
        <w:gridCol w:w="1010"/>
        <w:gridCol w:w="907"/>
        <w:gridCol w:w="754"/>
        <w:gridCol w:w="974"/>
      </w:tblGrid>
      <w:tr w:rsidR="006131CD" w14:paraId="306B4171" w14:textId="77777777" w:rsidTr="00E53139">
        <w:trPr>
          <w:trHeight w:val="720"/>
        </w:trPr>
        <w:tc>
          <w:tcPr>
            <w:tcW w:w="535" w:type="dxa"/>
          </w:tcPr>
          <w:p w14:paraId="0141CB78" w14:textId="77777777" w:rsidR="006131CD" w:rsidRPr="00BB1239" w:rsidRDefault="006131CD" w:rsidP="00E53139">
            <w:pPr>
              <w:jc w:val="center"/>
              <w:rPr>
                <w:b/>
              </w:rPr>
            </w:pPr>
          </w:p>
        </w:tc>
        <w:tc>
          <w:tcPr>
            <w:tcW w:w="4160" w:type="dxa"/>
            <w:vAlign w:val="center"/>
          </w:tcPr>
          <w:p w14:paraId="54277E8E" w14:textId="77777777" w:rsidR="006131CD" w:rsidRPr="00BB1239" w:rsidRDefault="006131CD" w:rsidP="00E53139">
            <w:pPr>
              <w:jc w:val="center"/>
              <w:rPr>
                <w:b/>
              </w:rPr>
            </w:pPr>
            <w:r w:rsidRPr="00BB1239">
              <w:rPr>
                <w:b/>
              </w:rPr>
              <w:t>Items</w:t>
            </w:r>
          </w:p>
        </w:tc>
        <w:tc>
          <w:tcPr>
            <w:tcW w:w="1010" w:type="dxa"/>
            <w:vAlign w:val="center"/>
          </w:tcPr>
          <w:p w14:paraId="0A2EDDC4" w14:textId="77777777" w:rsidR="006131CD" w:rsidRPr="00BB1239" w:rsidRDefault="006131CD" w:rsidP="00E53139">
            <w:pPr>
              <w:jc w:val="center"/>
              <w:rPr>
                <w:b/>
              </w:rPr>
            </w:pPr>
            <w:r w:rsidRPr="00BB1239">
              <w:rPr>
                <w:b/>
              </w:rPr>
              <w:t>Strongly Disagree</w:t>
            </w:r>
          </w:p>
        </w:tc>
        <w:tc>
          <w:tcPr>
            <w:tcW w:w="1010" w:type="dxa"/>
            <w:vAlign w:val="center"/>
          </w:tcPr>
          <w:p w14:paraId="42FE4E6B" w14:textId="77777777" w:rsidR="006131CD" w:rsidRPr="00BB1239" w:rsidRDefault="006131CD" w:rsidP="00E53139">
            <w:pPr>
              <w:jc w:val="center"/>
              <w:rPr>
                <w:b/>
              </w:rPr>
            </w:pPr>
            <w:r w:rsidRPr="00BB1239">
              <w:rPr>
                <w:b/>
              </w:rPr>
              <w:t>Disagree</w:t>
            </w:r>
          </w:p>
        </w:tc>
        <w:tc>
          <w:tcPr>
            <w:tcW w:w="907" w:type="dxa"/>
            <w:vAlign w:val="center"/>
          </w:tcPr>
          <w:p w14:paraId="31132AC6" w14:textId="77777777" w:rsidR="006131CD" w:rsidRPr="00BB1239" w:rsidRDefault="006131CD" w:rsidP="00E53139">
            <w:pPr>
              <w:jc w:val="center"/>
              <w:rPr>
                <w:b/>
              </w:rPr>
            </w:pPr>
            <w:r w:rsidRPr="00BB1239">
              <w:rPr>
                <w:b/>
              </w:rPr>
              <w:t>Neutral</w:t>
            </w:r>
          </w:p>
        </w:tc>
        <w:tc>
          <w:tcPr>
            <w:tcW w:w="754" w:type="dxa"/>
            <w:vAlign w:val="center"/>
          </w:tcPr>
          <w:p w14:paraId="475CC7D8" w14:textId="77777777" w:rsidR="006131CD" w:rsidRPr="00BB1239" w:rsidRDefault="006131CD" w:rsidP="00E53139">
            <w:pPr>
              <w:jc w:val="center"/>
              <w:rPr>
                <w:b/>
              </w:rPr>
            </w:pPr>
            <w:r w:rsidRPr="00BB1239">
              <w:rPr>
                <w:b/>
              </w:rPr>
              <w:t>Agree</w:t>
            </w:r>
          </w:p>
        </w:tc>
        <w:tc>
          <w:tcPr>
            <w:tcW w:w="974" w:type="dxa"/>
            <w:vAlign w:val="center"/>
          </w:tcPr>
          <w:p w14:paraId="4D6B821C" w14:textId="77777777" w:rsidR="006131CD" w:rsidRPr="00BB1239" w:rsidRDefault="006131CD" w:rsidP="00E53139">
            <w:pPr>
              <w:jc w:val="center"/>
              <w:rPr>
                <w:b/>
              </w:rPr>
            </w:pPr>
            <w:r w:rsidRPr="00BB1239">
              <w:rPr>
                <w:b/>
              </w:rPr>
              <w:t>Strongly Agree</w:t>
            </w:r>
          </w:p>
        </w:tc>
      </w:tr>
      <w:tr w:rsidR="006131CD" w14:paraId="4A7C92B8" w14:textId="77777777" w:rsidTr="00E53139">
        <w:trPr>
          <w:trHeight w:val="720"/>
        </w:trPr>
        <w:tc>
          <w:tcPr>
            <w:tcW w:w="535" w:type="dxa"/>
          </w:tcPr>
          <w:p w14:paraId="1DBA5AA7" w14:textId="77777777" w:rsidR="006131CD" w:rsidRPr="00206FC6" w:rsidRDefault="006131CD" w:rsidP="00E53139">
            <w:r>
              <w:t>1</w:t>
            </w:r>
          </w:p>
        </w:tc>
        <w:tc>
          <w:tcPr>
            <w:tcW w:w="4160" w:type="dxa"/>
            <w:vAlign w:val="center"/>
          </w:tcPr>
          <w:p w14:paraId="113480E7" w14:textId="77777777" w:rsidR="006131CD" w:rsidRPr="00206FC6" w:rsidRDefault="006131CD" w:rsidP="00E53139">
            <w:pPr>
              <w:rPr>
                <w:rFonts w:cs="Times New Roman"/>
              </w:rPr>
            </w:pPr>
            <w:r w:rsidRPr="00206FC6">
              <w:t>Children are motivated to learn because they wa</w:t>
            </w:r>
            <w:r>
              <w:t>nt to master their environments</w:t>
            </w:r>
            <w:r w:rsidRPr="00206FC6">
              <w:t xml:space="preserve"> </w:t>
            </w:r>
            <w:r>
              <w:rPr>
                <w:rFonts w:cs="Times New Roman"/>
              </w:rPr>
              <w:t>(R</w:t>
            </w:r>
            <w:r w:rsidRPr="00206FC6">
              <w:rPr>
                <w:rFonts w:cs="Times New Roman"/>
              </w:rPr>
              <w:t>)</w:t>
            </w:r>
          </w:p>
        </w:tc>
        <w:tc>
          <w:tcPr>
            <w:tcW w:w="1010" w:type="dxa"/>
            <w:vAlign w:val="center"/>
          </w:tcPr>
          <w:p w14:paraId="2641D54B" w14:textId="77777777" w:rsidR="006131CD" w:rsidRDefault="006131CD" w:rsidP="00E53139">
            <w:pPr>
              <w:jc w:val="center"/>
            </w:pPr>
            <w:r>
              <w:t>1</w:t>
            </w:r>
          </w:p>
        </w:tc>
        <w:tc>
          <w:tcPr>
            <w:tcW w:w="1010" w:type="dxa"/>
            <w:vAlign w:val="center"/>
          </w:tcPr>
          <w:p w14:paraId="46A05AA3" w14:textId="77777777" w:rsidR="006131CD" w:rsidRDefault="006131CD" w:rsidP="00E53139">
            <w:pPr>
              <w:jc w:val="center"/>
            </w:pPr>
            <w:r>
              <w:t>2</w:t>
            </w:r>
          </w:p>
        </w:tc>
        <w:tc>
          <w:tcPr>
            <w:tcW w:w="907" w:type="dxa"/>
            <w:vAlign w:val="center"/>
          </w:tcPr>
          <w:p w14:paraId="10C2087E" w14:textId="77777777" w:rsidR="006131CD" w:rsidRDefault="006131CD" w:rsidP="00E53139">
            <w:pPr>
              <w:jc w:val="center"/>
            </w:pPr>
            <w:r>
              <w:t>3</w:t>
            </w:r>
          </w:p>
        </w:tc>
        <w:tc>
          <w:tcPr>
            <w:tcW w:w="754" w:type="dxa"/>
            <w:vAlign w:val="center"/>
          </w:tcPr>
          <w:p w14:paraId="7ECC851D" w14:textId="77777777" w:rsidR="006131CD" w:rsidRDefault="006131CD" w:rsidP="00E53139">
            <w:pPr>
              <w:jc w:val="center"/>
            </w:pPr>
            <w:r>
              <w:t>4</w:t>
            </w:r>
          </w:p>
        </w:tc>
        <w:tc>
          <w:tcPr>
            <w:tcW w:w="974" w:type="dxa"/>
            <w:vAlign w:val="center"/>
          </w:tcPr>
          <w:p w14:paraId="071BA459" w14:textId="77777777" w:rsidR="006131CD" w:rsidRDefault="006131CD" w:rsidP="00E53139">
            <w:pPr>
              <w:jc w:val="center"/>
            </w:pPr>
            <w:r>
              <w:t>5</w:t>
            </w:r>
          </w:p>
        </w:tc>
      </w:tr>
      <w:tr w:rsidR="006131CD" w14:paraId="43D2D188" w14:textId="77777777" w:rsidTr="00E53139">
        <w:trPr>
          <w:trHeight w:val="720"/>
        </w:trPr>
        <w:tc>
          <w:tcPr>
            <w:tcW w:w="535" w:type="dxa"/>
          </w:tcPr>
          <w:p w14:paraId="28157303" w14:textId="77777777" w:rsidR="006131CD" w:rsidRPr="00206FC6" w:rsidRDefault="006131CD" w:rsidP="00E53139">
            <w:r>
              <w:t>2</w:t>
            </w:r>
          </w:p>
        </w:tc>
        <w:tc>
          <w:tcPr>
            <w:tcW w:w="4160" w:type="dxa"/>
            <w:vAlign w:val="center"/>
          </w:tcPr>
          <w:p w14:paraId="59EA0F95" w14:textId="77777777" w:rsidR="006131CD" w:rsidRPr="00206FC6" w:rsidRDefault="006131CD" w:rsidP="00E53139">
            <w:r w:rsidRPr="00206FC6">
              <w:t>All children are naturally motivated to learn and grow</w:t>
            </w:r>
          </w:p>
        </w:tc>
        <w:tc>
          <w:tcPr>
            <w:tcW w:w="1010" w:type="dxa"/>
            <w:vAlign w:val="center"/>
          </w:tcPr>
          <w:p w14:paraId="0364AAA3" w14:textId="77777777" w:rsidR="006131CD" w:rsidRDefault="006131CD" w:rsidP="00E53139">
            <w:pPr>
              <w:jc w:val="center"/>
            </w:pPr>
            <w:r>
              <w:t>1</w:t>
            </w:r>
          </w:p>
        </w:tc>
        <w:tc>
          <w:tcPr>
            <w:tcW w:w="1010" w:type="dxa"/>
            <w:vAlign w:val="center"/>
          </w:tcPr>
          <w:p w14:paraId="47F2EB15" w14:textId="77777777" w:rsidR="006131CD" w:rsidRDefault="006131CD" w:rsidP="00E53139">
            <w:pPr>
              <w:jc w:val="center"/>
            </w:pPr>
            <w:r>
              <w:t>2</w:t>
            </w:r>
          </w:p>
        </w:tc>
        <w:tc>
          <w:tcPr>
            <w:tcW w:w="907" w:type="dxa"/>
            <w:vAlign w:val="center"/>
          </w:tcPr>
          <w:p w14:paraId="4D31637D" w14:textId="77777777" w:rsidR="006131CD" w:rsidRDefault="006131CD" w:rsidP="00E53139">
            <w:pPr>
              <w:jc w:val="center"/>
            </w:pPr>
            <w:r>
              <w:t>3</w:t>
            </w:r>
          </w:p>
        </w:tc>
        <w:tc>
          <w:tcPr>
            <w:tcW w:w="754" w:type="dxa"/>
            <w:vAlign w:val="center"/>
          </w:tcPr>
          <w:p w14:paraId="7AC28A99" w14:textId="77777777" w:rsidR="006131CD" w:rsidRDefault="006131CD" w:rsidP="00E53139">
            <w:pPr>
              <w:jc w:val="center"/>
            </w:pPr>
            <w:r>
              <w:t>4</w:t>
            </w:r>
          </w:p>
        </w:tc>
        <w:tc>
          <w:tcPr>
            <w:tcW w:w="974" w:type="dxa"/>
            <w:vAlign w:val="center"/>
          </w:tcPr>
          <w:p w14:paraId="144C07C5" w14:textId="77777777" w:rsidR="006131CD" w:rsidRDefault="006131CD" w:rsidP="00E53139">
            <w:pPr>
              <w:jc w:val="center"/>
            </w:pPr>
            <w:r>
              <w:t>5</w:t>
            </w:r>
          </w:p>
        </w:tc>
      </w:tr>
      <w:tr w:rsidR="006131CD" w14:paraId="0925EAF5" w14:textId="77777777" w:rsidTr="00E53139">
        <w:trPr>
          <w:trHeight w:val="720"/>
        </w:trPr>
        <w:tc>
          <w:tcPr>
            <w:tcW w:w="535" w:type="dxa"/>
          </w:tcPr>
          <w:p w14:paraId="09BD1465" w14:textId="77777777" w:rsidR="006131CD" w:rsidRPr="00206FC6" w:rsidRDefault="006131CD" w:rsidP="00E53139">
            <w:r>
              <w:t>3</w:t>
            </w:r>
          </w:p>
        </w:tc>
        <w:tc>
          <w:tcPr>
            <w:tcW w:w="4160" w:type="dxa"/>
            <w:vAlign w:val="center"/>
          </w:tcPr>
          <w:p w14:paraId="35C40CD5" w14:textId="77777777" w:rsidR="006131CD" w:rsidRPr="00206FC6" w:rsidRDefault="006131CD" w:rsidP="00E53139">
            <w:r w:rsidRPr="00206FC6">
              <w:t>All children have the potential to thrive in their own way</w:t>
            </w:r>
          </w:p>
        </w:tc>
        <w:tc>
          <w:tcPr>
            <w:tcW w:w="1010" w:type="dxa"/>
            <w:vAlign w:val="center"/>
          </w:tcPr>
          <w:p w14:paraId="3D2D0C50" w14:textId="77777777" w:rsidR="006131CD" w:rsidRDefault="006131CD" w:rsidP="00E53139">
            <w:pPr>
              <w:jc w:val="center"/>
            </w:pPr>
            <w:r>
              <w:t>1</w:t>
            </w:r>
          </w:p>
        </w:tc>
        <w:tc>
          <w:tcPr>
            <w:tcW w:w="1010" w:type="dxa"/>
            <w:vAlign w:val="center"/>
          </w:tcPr>
          <w:p w14:paraId="043E371A" w14:textId="77777777" w:rsidR="006131CD" w:rsidRDefault="006131CD" w:rsidP="00E53139">
            <w:pPr>
              <w:jc w:val="center"/>
            </w:pPr>
            <w:r>
              <w:t>2</w:t>
            </w:r>
          </w:p>
        </w:tc>
        <w:tc>
          <w:tcPr>
            <w:tcW w:w="907" w:type="dxa"/>
            <w:vAlign w:val="center"/>
          </w:tcPr>
          <w:p w14:paraId="61D49259" w14:textId="77777777" w:rsidR="006131CD" w:rsidRDefault="006131CD" w:rsidP="00E53139">
            <w:pPr>
              <w:jc w:val="center"/>
            </w:pPr>
            <w:r>
              <w:t>3</w:t>
            </w:r>
          </w:p>
        </w:tc>
        <w:tc>
          <w:tcPr>
            <w:tcW w:w="754" w:type="dxa"/>
            <w:vAlign w:val="center"/>
          </w:tcPr>
          <w:p w14:paraId="32FF3920" w14:textId="77777777" w:rsidR="006131CD" w:rsidRDefault="006131CD" w:rsidP="00E53139">
            <w:pPr>
              <w:jc w:val="center"/>
            </w:pPr>
            <w:r>
              <w:t>4</w:t>
            </w:r>
          </w:p>
        </w:tc>
        <w:tc>
          <w:tcPr>
            <w:tcW w:w="974" w:type="dxa"/>
            <w:vAlign w:val="center"/>
          </w:tcPr>
          <w:p w14:paraId="043F3D79" w14:textId="77777777" w:rsidR="006131CD" w:rsidRDefault="006131CD" w:rsidP="00E53139">
            <w:pPr>
              <w:jc w:val="center"/>
            </w:pPr>
            <w:r>
              <w:t>5</w:t>
            </w:r>
          </w:p>
        </w:tc>
      </w:tr>
      <w:tr w:rsidR="006131CD" w14:paraId="64DB0CCC" w14:textId="77777777" w:rsidTr="00E53139">
        <w:trPr>
          <w:trHeight w:val="720"/>
        </w:trPr>
        <w:tc>
          <w:tcPr>
            <w:tcW w:w="535" w:type="dxa"/>
          </w:tcPr>
          <w:p w14:paraId="0EB35BA0" w14:textId="77777777" w:rsidR="006131CD" w:rsidRPr="00206FC6" w:rsidRDefault="006131CD" w:rsidP="00E53139">
            <w:r>
              <w:t>4</w:t>
            </w:r>
          </w:p>
        </w:tc>
        <w:tc>
          <w:tcPr>
            <w:tcW w:w="4160" w:type="dxa"/>
            <w:vAlign w:val="center"/>
          </w:tcPr>
          <w:p w14:paraId="11CEB975" w14:textId="77777777" w:rsidR="006131CD" w:rsidRPr="00206FC6" w:rsidRDefault="006131CD" w:rsidP="00E53139">
            <w:pPr>
              <w:rPr>
                <w:rFonts w:cs="Times New Roman"/>
              </w:rPr>
            </w:pPr>
            <w:r w:rsidRPr="00206FC6">
              <w:t>Some children naturally have</w:t>
            </w:r>
            <w:r>
              <w:t xml:space="preserve"> more potential than others </w:t>
            </w:r>
            <w:r>
              <w:rPr>
                <w:rFonts w:cs="Times New Roman"/>
              </w:rPr>
              <w:t>(R</w:t>
            </w:r>
            <w:r w:rsidRPr="00206FC6">
              <w:rPr>
                <w:rFonts w:cs="Times New Roman"/>
              </w:rPr>
              <w:t>)</w:t>
            </w:r>
          </w:p>
        </w:tc>
        <w:tc>
          <w:tcPr>
            <w:tcW w:w="1010" w:type="dxa"/>
            <w:vAlign w:val="center"/>
          </w:tcPr>
          <w:p w14:paraId="42AD770D" w14:textId="77777777" w:rsidR="006131CD" w:rsidRDefault="006131CD" w:rsidP="00E53139">
            <w:pPr>
              <w:jc w:val="center"/>
            </w:pPr>
            <w:r>
              <w:t>1</w:t>
            </w:r>
          </w:p>
        </w:tc>
        <w:tc>
          <w:tcPr>
            <w:tcW w:w="1010" w:type="dxa"/>
            <w:vAlign w:val="center"/>
          </w:tcPr>
          <w:p w14:paraId="13BCF462" w14:textId="77777777" w:rsidR="006131CD" w:rsidRDefault="006131CD" w:rsidP="00E53139">
            <w:pPr>
              <w:jc w:val="center"/>
            </w:pPr>
            <w:r>
              <w:t>2</w:t>
            </w:r>
          </w:p>
        </w:tc>
        <w:tc>
          <w:tcPr>
            <w:tcW w:w="907" w:type="dxa"/>
            <w:vAlign w:val="center"/>
          </w:tcPr>
          <w:p w14:paraId="52F81217" w14:textId="77777777" w:rsidR="006131CD" w:rsidRDefault="006131CD" w:rsidP="00E53139">
            <w:pPr>
              <w:jc w:val="center"/>
            </w:pPr>
            <w:r>
              <w:t>3</w:t>
            </w:r>
          </w:p>
        </w:tc>
        <w:tc>
          <w:tcPr>
            <w:tcW w:w="754" w:type="dxa"/>
            <w:vAlign w:val="center"/>
          </w:tcPr>
          <w:p w14:paraId="11DAE8EE" w14:textId="77777777" w:rsidR="006131CD" w:rsidRDefault="006131CD" w:rsidP="00E53139">
            <w:pPr>
              <w:jc w:val="center"/>
            </w:pPr>
            <w:r>
              <w:t>4</w:t>
            </w:r>
          </w:p>
        </w:tc>
        <w:tc>
          <w:tcPr>
            <w:tcW w:w="974" w:type="dxa"/>
            <w:vAlign w:val="center"/>
          </w:tcPr>
          <w:p w14:paraId="1626AD82" w14:textId="77777777" w:rsidR="006131CD" w:rsidRDefault="006131CD" w:rsidP="00E53139">
            <w:pPr>
              <w:jc w:val="center"/>
            </w:pPr>
            <w:r>
              <w:t>5</w:t>
            </w:r>
          </w:p>
        </w:tc>
      </w:tr>
      <w:tr w:rsidR="006131CD" w14:paraId="1C8B86E2" w14:textId="77777777" w:rsidTr="00E53139">
        <w:trPr>
          <w:trHeight w:val="720"/>
        </w:trPr>
        <w:tc>
          <w:tcPr>
            <w:tcW w:w="535" w:type="dxa"/>
          </w:tcPr>
          <w:p w14:paraId="4286CD45" w14:textId="77777777" w:rsidR="006131CD" w:rsidRPr="00206FC6" w:rsidRDefault="006131CD" w:rsidP="00E53139">
            <w:r>
              <w:t>5</w:t>
            </w:r>
          </w:p>
        </w:tc>
        <w:tc>
          <w:tcPr>
            <w:tcW w:w="4160" w:type="dxa"/>
            <w:vAlign w:val="center"/>
          </w:tcPr>
          <w:p w14:paraId="487D9DC4" w14:textId="77777777" w:rsidR="006131CD" w:rsidRPr="00206FC6" w:rsidRDefault="006131CD" w:rsidP="00E53139">
            <w:pPr>
              <w:rPr>
                <w:rFonts w:cs="Times New Roman"/>
              </w:rPr>
            </w:pPr>
            <w:r w:rsidRPr="00206FC6">
              <w:t>Girls do better in school bec</w:t>
            </w:r>
            <w:r>
              <w:t>ause they are smarter than boys</w:t>
            </w:r>
            <w:r>
              <w:rPr>
                <w:rFonts w:cs="Times New Roman"/>
              </w:rPr>
              <w:t xml:space="preserve"> (R</w:t>
            </w:r>
            <w:r w:rsidRPr="00206FC6">
              <w:rPr>
                <w:rFonts w:cs="Times New Roman"/>
              </w:rPr>
              <w:t>)</w:t>
            </w:r>
          </w:p>
        </w:tc>
        <w:tc>
          <w:tcPr>
            <w:tcW w:w="1010" w:type="dxa"/>
            <w:vAlign w:val="center"/>
          </w:tcPr>
          <w:p w14:paraId="161A4FE8" w14:textId="77777777" w:rsidR="006131CD" w:rsidRDefault="006131CD" w:rsidP="00E53139">
            <w:pPr>
              <w:jc w:val="center"/>
            </w:pPr>
            <w:r>
              <w:t>1</w:t>
            </w:r>
          </w:p>
        </w:tc>
        <w:tc>
          <w:tcPr>
            <w:tcW w:w="1010" w:type="dxa"/>
            <w:vAlign w:val="center"/>
          </w:tcPr>
          <w:p w14:paraId="0A7839BF" w14:textId="77777777" w:rsidR="006131CD" w:rsidRDefault="006131CD" w:rsidP="00E53139">
            <w:pPr>
              <w:jc w:val="center"/>
            </w:pPr>
            <w:r>
              <w:t>2</w:t>
            </w:r>
          </w:p>
        </w:tc>
        <w:tc>
          <w:tcPr>
            <w:tcW w:w="907" w:type="dxa"/>
            <w:vAlign w:val="center"/>
          </w:tcPr>
          <w:p w14:paraId="414C0C49" w14:textId="77777777" w:rsidR="006131CD" w:rsidRDefault="006131CD" w:rsidP="00E53139">
            <w:pPr>
              <w:jc w:val="center"/>
            </w:pPr>
            <w:r>
              <w:t>3</w:t>
            </w:r>
          </w:p>
        </w:tc>
        <w:tc>
          <w:tcPr>
            <w:tcW w:w="754" w:type="dxa"/>
            <w:vAlign w:val="center"/>
          </w:tcPr>
          <w:p w14:paraId="1D801354" w14:textId="77777777" w:rsidR="006131CD" w:rsidRDefault="006131CD" w:rsidP="00E53139">
            <w:pPr>
              <w:jc w:val="center"/>
            </w:pPr>
            <w:r>
              <w:t>4</w:t>
            </w:r>
          </w:p>
        </w:tc>
        <w:tc>
          <w:tcPr>
            <w:tcW w:w="974" w:type="dxa"/>
            <w:vAlign w:val="center"/>
          </w:tcPr>
          <w:p w14:paraId="557249F1" w14:textId="77777777" w:rsidR="006131CD" w:rsidRDefault="006131CD" w:rsidP="00E53139">
            <w:pPr>
              <w:jc w:val="center"/>
            </w:pPr>
            <w:r>
              <w:t>5</w:t>
            </w:r>
          </w:p>
        </w:tc>
      </w:tr>
      <w:tr w:rsidR="006131CD" w14:paraId="404A0B03" w14:textId="77777777" w:rsidTr="00E53139">
        <w:trPr>
          <w:trHeight w:val="720"/>
        </w:trPr>
        <w:tc>
          <w:tcPr>
            <w:tcW w:w="535" w:type="dxa"/>
          </w:tcPr>
          <w:p w14:paraId="2FC247E5" w14:textId="77777777" w:rsidR="006131CD" w:rsidRPr="00206FC6" w:rsidRDefault="006131CD" w:rsidP="00E53139">
            <w:r>
              <w:t>6</w:t>
            </w:r>
          </w:p>
        </w:tc>
        <w:tc>
          <w:tcPr>
            <w:tcW w:w="4160" w:type="dxa"/>
            <w:vAlign w:val="center"/>
          </w:tcPr>
          <w:p w14:paraId="4B4CF415" w14:textId="77777777" w:rsidR="006131CD" w:rsidRPr="00206FC6" w:rsidRDefault="006131CD" w:rsidP="00E53139">
            <w:r w:rsidRPr="00206FC6">
              <w:t>Schools can make a difference in children’s lives</w:t>
            </w:r>
          </w:p>
        </w:tc>
        <w:tc>
          <w:tcPr>
            <w:tcW w:w="1010" w:type="dxa"/>
            <w:vAlign w:val="center"/>
          </w:tcPr>
          <w:p w14:paraId="623CA5F0" w14:textId="77777777" w:rsidR="006131CD" w:rsidRDefault="006131CD" w:rsidP="00E53139">
            <w:pPr>
              <w:jc w:val="center"/>
            </w:pPr>
            <w:r>
              <w:t>1</w:t>
            </w:r>
          </w:p>
        </w:tc>
        <w:tc>
          <w:tcPr>
            <w:tcW w:w="1010" w:type="dxa"/>
            <w:vAlign w:val="center"/>
          </w:tcPr>
          <w:p w14:paraId="4BB6DFFF" w14:textId="77777777" w:rsidR="006131CD" w:rsidRDefault="006131CD" w:rsidP="00E53139">
            <w:pPr>
              <w:jc w:val="center"/>
            </w:pPr>
            <w:r>
              <w:t>2</w:t>
            </w:r>
          </w:p>
        </w:tc>
        <w:tc>
          <w:tcPr>
            <w:tcW w:w="907" w:type="dxa"/>
            <w:vAlign w:val="center"/>
          </w:tcPr>
          <w:p w14:paraId="41BC247C" w14:textId="77777777" w:rsidR="006131CD" w:rsidRDefault="006131CD" w:rsidP="00E53139">
            <w:pPr>
              <w:jc w:val="center"/>
            </w:pPr>
            <w:r>
              <w:t>3</w:t>
            </w:r>
          </w:p>
        </w:tc>
        <w:tc>
          <w:tcPr>
            <w:tcW w:w="754" w:type="dxa"/>
            <w:vAlign w:val="center"/>
          </w:tcPr>
          <w:p w14:paraId="69D083A2" w14:textId="77777777" w:rsidR="006131CD" w:rsidRDefault="006131CD" w:rsidP="00E53139">
            <w:pPr>
              <w:jc w:val="center"/>
            </w:pPr>
            <w:r>
              <w:t>4</w:t>
            </w:r>
          </w:p>
        </w:tc>
        <w:tc>
          <w:tcPr>
            <w:tcW w:w="974" w:type="dxa"/>
            <w:vAlign w:val="center"/>
          </w:tcPr>
          <w:p w14:paraId="7F56CED7" w14:textId="77777777" w:rsidR="006131CD" w:rsidRDefault="006131CD" w:rsidP="00E53139">
            <w:pPr>
              <w:jc w:val="center"/>
            </w:pPr>
            <w:r>
              <w:t>5</w:t>
            </w:r>
          </w:p>
        </w:tc>
      </w:tr>
      <w:tr w:rsidR="006131CD" w14:paraId="0F0C1FBE" w14:textId="77777777" w:rsidTr="00E53139">
        <w:trPr>
          <w:trHeight w:val="720"/>
        </w:trPr>
        <w:tc>
          <w:tcPr>
            <w:tcW w:w="535" w:type="dxa"/>
          </w:tcPr>
          <w:p w14:paraId="73954422" w14:textId="77777777" w:rsidR="006131CD" w:rsidRPr="00206FC6" w:rsidRDefault="006131CD" w:rsidP="00E53139">
            <w:r>
              <w:t>7</w:t>
            </w:r>
          </w:p>
        </w:tc>
        <w:tc>
          <w:tcPr>
            <w:tcW w:w="4160" w:type="dxa"/>
            <w:vAlign w:val="center"/>
          </w:tcPr>
          <w:p w14:paraId="4063C895" w14:textId="77777777" w:rsidR="006131CD" w:rsidRPr="00206FC6" w:rsidRDefault="006131CD" w:rsidP="00E53139">
            <w:r w:rsidRPr="00206FC6">
              <w:t>All children can learn</w:t>
            </w:r>
          </w:p>
        </w:tc>
        <w:tc>
          <w:tcPr>
            <w:tcW w:w="1010" w:type="dxa"/>
            <w:vAlign w:val="center"/>
          </w:tcPr>
          <w:p w14:paraId="4F12DC43" w14:textId="77777777" w:rsidR="006131CD" w:rsidRDefault="006131CD" w:rsidP="00E53139">
            <w:pPr>
              <w:jc w:val="center"/>
            </w:pPr>
            <w:r>
              <w:t>1</w:t>
            </w:r>
          </w:p>
        </w:tc>
        <w:tc>
          <w:tcPr>
            <w:tcW w:w="1010" w:type="dxa"/>
            <w:vAlign w:val="center"/>
          </w:tcPr>
          <w:p w14:paraId="2198D1E8" w14:textId="77777777" w:rsidR="006131CD" w:rsidRDefault="006131CD" w:rsidP="00E53139">
            <w:pPr>
              <w:jc w:val="center"/>
            </w:pPr>
            <w:r>
              <w:t>2</w:t>
            </w:r>
          </w:p>
        </w:tc>
        <w:tc>
          <w:tcPr>
            <w:tcW w:w="907" w:type="dxa"/>
            <w:vAlign w:val="center"/>
          </w:tcPr>
          <w:p w14:paraId="7EB96368" w14:textId="77777777" w:rsidR="006131CD" w:rsidRDefault="006131CD" w:rsidP="00E53139">
            <w:pPr>
              <w:jc w:val="center"/>
            </w:pPr>
            <w:r>
              <w:t>3</w:t>
            </w:r>
          </w:p>
        </w:tc>
        <w:tc>
          <w:tcPr>
            <w:tcW w:w="754" w:type="dxa"/>
            <w:vAlign w:val="center"/>
          </w:tcPr>
          <w:p w14:paraId="29277A7A" w14:textId="77777777" w:rsidR="006131CD" w:rsidRDefault="006131CD" w:rsidP="00E53139">
            <w:pPr>
              <w:jc w:val="center"/>
            </w:pPr>
            <w:r>
              <w:t>4</w:t>
            </w:r>
          </w:p>
        </w:tc>
        <w:tc>
          <w:tcPr>
            <w:tcW w:w="974" w:type="dxa"/>
            <w:vAlign w:val="center"/>
          </w:tcPr>
          <w:p w14:paraId="6A927129" w14:textId="77777777" w:rsidR="006131CD" w:rsidRDefault="006131CD" w:rsidP="00E53139">
            <w:pPr>
              <w:jc w:val="center"/>
            </w:pPr>
            <w:r>
              <w:t>5</w:t>
            </w:r>
          </w:p>
        </w:tc>
      </w:tr>
      <w:tr w:rsidR="006131CD" w14:paraId="59B19940" w14:textId="77777777" w:rsidTr="00E53139">
        <w:trPr>
          <w:trHeight w:val="720"/>
        </w:trPr>
        <w:tc>
          <w:tcPr>
            <w:tcW w:w="535" w:type="dxa"/>
          </w:tcPr>
          <w:p w14:paraId="5F2A7A70" w14:textId="77777777" w:rsidR="006131CD" w:rsidRPr="00206FC6" w:rsidRDefault="006131CD" w:rsidP="00E53139">
            <w:r>
              <w:t>8</w:t>
            </w:r>
          </w:p>
        </w:tc>
        <w:tc>
          <w:tcPr>
            <w:tcW w:w="4160" w:type="dxa"/>
            <w:vAlign w:val="center"/>
          </w:tcPr>
          <w:p w14:paraId="7BA80049" w14:textId="77777777" w:rsidR="006131CD" w:rsidRPr="00206FC6" w:rsidRDefault="006131CD" w:rsidP="00E53139">
            <w:r w:rsidRPr="00206FC6">
              <w:t>Children learn from each other</w:t>
            </w:r>
          </w:p>
        </w:tc>
        <w:tc>
          <w:tcPr>
            <w:tcW w:w="1010" w:type="dxa"/>
            <w:vAlign w:val="center"/>
          </w:tcPr>
          <w:p w14:paraId="771FFC68" w14:textId="77777777" w:rsidR="006131CD" w:rsidRDefault="006131CD" w:rsidP="00E53139">
            <w:pPr>
              <w:jc w:val="center"/>
            </w:pPr>
            <w:r>
              <w:t>1</w:t>
            </w:r>
          </w:p>
        </w:tc>
        <w:tc>
          <w:tcPr>
            <w:tcW w:w="1010" w:type="dxa"/>
            <w:vAlign w:val="center"/>
          </w:tcPr>
          <w:p w14:paraId="212326C8" w14:textId="77777777" w:rsidR="006131CD" w:rsidRDefault="006131CD" w:rsidP="00E53139">
            <w:pPr>
              <w:jc w:val="center"/>
            </w:pPr>
            <w:r>
              <w:t>2</w:t>
            </w:r>
          </w:p>
        </w:tc>
        <w:tc>
          <w:tcPr>
            <w:tcW w:w="907" w:type="dxa"/>
            <w:vAlign w:val="center"/>
          </w:tcPr>
          <w:p w14:paraId="5C938A04" w14:textId="77777777" w:rsidR="006131CD" w:rsidRDefault="006131CD" w:rsidP="00E53139">
            <w:pPr>
              <w:jc w:val="center"/>
            </w:pPr>
            <w:r>
              <w:t>3</w:t>
            </w:r>
          </w:p>
        </w:tc>
        <w:tc>
          <w:tcPr>
            <w:tcW w:w="754" w:type="dxa"/>
            <w:vAlign w:val="center"/>
          </w:tcPr>
          <w:p w14:paraId="2322A09C" w14:textId="77777777" w:rsidR="006131CD" w:rsidRDefault="006131CD" w:rsidP="00E53139">
            <w:pPr>
              <w:jc w:val="center"/>
            </w:pPr>
            <w:r>
              <w:t>4</w:t>
            </w:r>
          </w:p>
        </w:tc>
        <w:tc>
          <w:tcPr>
            <w:tcW w:w="974" w:type="dxa"/>
            <w:vAlign w:val="center"/>
          </w:tcPr>
          <w:p w14:paraId="02783C65" w14:textId="77777777" w:rsidR="006131CD" w:rsidRDefault="006131CD" w:rsidP="00E53139">
            <w:pPr>
              <w:jc w:val="center"/>
            </w:pPr>
            <w:r>
              <w:t>5</w:t>
            </w:r>
          </w:p>
        </w:tc>
      </w:tr>
      <w:tr w:rsidR="006131CD" w14:paraId="143CA6F3" w14:textId="77777777" w:rsidTr="00E53139">
        <w:trPr>
          <w:trHeight w:val="720"/>
        </w:trPr>
        <w:tc>
          <w:tcPr>
            <w:tcW w:w="535" w:type="dxa"/>
          </w:tcPr>
          <w:p w14:paraId="0D510CB0" w14:textId="77777777" w:rsidR="006131CD" w:rsidRPr="00206FC6" w:rsidRDefault="006131CD" w:rsidP="00E53139">
            <w:r>
              <w:t>9</w:t>
            </w:r>
          </w:p>
        </w:tc>
        <w:tc>
          <w:tcPr>
            <w:tcW w:w="4160" w:type="dxa"/>
            <w:vAlign w:val="center"/>
          </w:tcPr>
          <w:p w14:paraId="79607DA5" w14:textId="77777777" w:rsidR="006131CD" w:rsidRPr="00206FC6" w:rsidRDefault="006131CD" w:rsidP="00E53139">
            <w:pPr>
              <w:rPr>
                <w:rFonts w:cs="Times New Roman"/>
              </w:rPr>
            </w:pPr>
            <w:r w:rsidRPr="00206FC6">
              <w:t xml:space="preserve">Children learn best from structured activities with clear tasks and outcomes. </w:t>
            </w:r>
            <w:r>
              <w:rPr>
                <w:rFonts w:cs="Times New Roman"/>
              </w:rPr>
              <w:t>(R</w:t>
            </w:r>
            <w:r w:rsidRPr="00206FC6">
              <w:rPr>
                <w:rFonts w:cs="Times New Roman"/>
              </w:rPr>
              <w:t>)</w:t>
            </w:r>
          </w:p>
        </w:tc>
        <w:tc>
          <w:tcPr>
            <w:tcW w:w="1010" w:type="dxa"/>
            <w:vAlign w:val="center"/>
          </w:tcPr>
          <w:p w14:paraId="05C12E9D" w14:textId="77777777" w:rsidR="006131CD" w:rsidRDefault="006131CD" w:rsidP="00E53139">
            <w:pPr>
              <w:jc w:val="center"/>
            </w:pPr>
            <w:r>
              <w:t>1</w:t>
            </w:r>
          </w:p>
        </w:tc>
        <w:tc>
          <w:tcPr>
            <w:tcW w:w="1010" w:type="dxa"/>
            <w:vAlign w:val="center"/>
          </w:tcPr>
          <w:p w14:paraId="5F25E053" w14:textId="77777777" w:rsidR="006131CD" w:rsidRDefault="006131CD" w:rsidP="00E53139">
            <w:pPr>
              <w:jc w:val="center"/>
            </w:pPr>
            <w:r>
              <w:t>2</w:t>
            </w:r>
          </w:p>
        </w:tc>
        <w:tc>
          <w:tcPr>
            <w:tcW w:w="907" w:type="dxa"/>
            <w:vAlign w:val="center"/>
          </w:tcPr>
          <w:p w14:paraId="4B1BBF32" w14:textId="77777777" w:rsidR="006131CD" w:rsidRDefault="006131CD" w:rsidP="00E53139">
            <w:pPr>
              <w:jc w:val="center"/>
            </w:pPr>
            <w:r>
              <w:t>3</w:t>
            </w:r>
          </w:p>
        </w:tc>
        <w:tc>
          <w:tcPr>
            <w:tcW w:w="754" w:type="dxa"/>
            <w:vAlign w:val="center"/>
          </w:tcPr>
          <w:p w14:paraId="0282C25A" w14:textId="77777777" w:rsidR="006131CD" w:rsidRDefault="006131CD" w:rsidP="00E53139">
            <w:pPr>
              <w:jc w:val="center"/>
            </w:pPr>
            <w:r>
              <w:t>4</w:t>
            </w:r>
          </w:p>
        </w:tc>
        <w:tc>
          <w:tcPr>
            <w:tcW w:w="974" w:type="dxa"/>
            <w:vAlign w:val="center"/>
          </w:tcPr>
          <w:p w14:paraId="6D669A5C" w14:textId="77777777" w:rsidR="006131CD" w:rsidRDefault="006131CD" w:rsidP="00E53139">
            <w:pPr>
              <w:jc w:val="center"/>
            </w:pPr>
            <w:r>
              <w:t>5</w:t>
            </w:r>
          </w:p>
        </w:tc>
      </w:tr>
      <w:tr w:rsidR="006131CD" w14:paraId="7F415FAC" w14:textId="77777777" w:rsidTr="00E53139">
        <w:trPr>
          <w:trHeight w:val="720"/>
        </w:trPr>
        <w:tc>
          <w:tcPr>
            <w:tcW w:w="535" w:type="dxa"/>
          </w:tcPr>
          <w:p w14:paraId="75DD757E" w14:textId="77777777" w:rsidR="006131CD" w:rsidRPr="00206FC6" w:rsidRDefault="006131CD" w:rsidP="00E53139">
            <w:r>
              <w:t>10</w:t>
            </w:r>
          </w:p>
        </w:tc>
        <w:tc>
          <w:tcPr>
            <w:tcW w:w="4160" w:type="dxa"/>
            <w:vAlign w:val="center"/>
          </w:tcPr>
          <w:p w14:paraId="4BF14BF9" w14:textId="77777777" w:rsidR="006131CD" w:rsidRDefault="006131CD" w:rsidP="00E53139">
            <w:r w:rsidRPr="00206FC6">
              <w:t>Children learn best when they can interact with materials and environments however they wish</w:t>
            </w:r>
          </w:p>
        </w:tc>
        <w:tc>
          <w:tcPr>
            <w:tcW w:w="1010" w:type="dxa"/>
            <w:vAlign w:val="center"/>
          </w:tcPr>
          <w:p w14:paraId="02FC6A33" w14:textId="77777777" w:rsidR="006131CD" w:rsidRDefault="006131CD" w:rsidP="00E53139">
            <w:pPr>
              <w:jc w:val="center"/>
            </w:pPr>
            <w:r>
              <w:t>1</w:t>
            </w:r>
          </w:p>
        </w:tc>
        <w:tc>
          <w:tcPr>
            <w:tcW w:w="1010" w:type="dxa"/>
            <w:vAlign w:val="center"/>
          </w:tcPr>
          <w:p w14:paraId="2882D8BB" w14:textId="77777777" w:rsidR="006131CD" w:rsidRDefault="006131CD" w:rsidP="00E53139">
            <w:pPr>
              <w:jc w:val="center"/>
            </w:pPr>
            <w:r>
              <w:t>2</w:t>
            </w:r>
          </w:p>
        </w:tc>
        <w:tc>
          <w:tcPr>
            <w:tcW w:w="907" w:type="dxa"/>
            <w:vAlign w:val="center"/>
          </w:tcPr>
          <w:p w14:paraId="3EC14C3D" w14:textId="77777777" w:rsidR="006131CD" w:rsidRDefault="006131CD" w:rsidP="00E53139">
            <w:pPr>
              <w:jc w:val="center"/>
            </w:pPr>
            <w:r>
              <w:t>3</w:t>
            </w:r>
          </w:p>
        </w:tc>
        <w:tc>
          <w:tcPr>
            <w:tcW w:w="754" w:type="dxa"/>
            <w:vAlign w:val="center"/>
          </w:tcPr>
          <w:p w14:paraId="18968386" w14:textId="77777777" w:rsidR="006131CD" w:rsidRDefault="006131CD" w:rsidP="00E53139">
            <w:pPr>
              <w:jc w:val="center"/>
            </w:pPr>
            <w:r>
              <w:t>4</w:t>
            </w:r>
          </w:p>
        </w:tc>
        <w:tc>
          <w:tcPr>
            <w:tcW w:w="974" w:type="dxa"/>
            <w:vAlign w:val="center"/>
          </w:tcPr>
          <w:p w14:paraId="61406A78" w14:textId="77777777" w:rsidR="006131CD" w:rsidRDefault="006131CD" w:rsidP="00E53139">
            <w:pPr>
              <w:jc w:val="center"/>
            </w:pPr>
            <w:r>
              <w:t>5</w:t>
            </w:r>
          </w:p>
        </w:tc>
      </w:tr>
    </w:tbl>
    <w:p w14:paraId="0A0040C6" w14:textId="77777777" w:rsidR="006131CD" w:rsidRDefault="006131CD" w:rsidP="006131CD"/>
    <w:p w14:paraId="46C1A600" w14:textId="77777777" w:rsidR="006131CD" w:rsidRDefault="006131CD" w:rsidP="006131CD"/>
    <w:p w14:paraId="0E0A1F13" w14:textId="77777777" w:rsidR="006131CD" w:rsidRDefault="006131CD" w:rsidP="006131CD"/>
    <w:p w14:paraId="3556E3E9" w14:textId="77777777" w:rsidR="006131CD" w:rsidRDefault="006131CD" w:rsidP="006131CD">
      <w:r>
        <w:br w:type="page"/>
      </w:r>
    </w:p>
    <w:p w14:paraId="61722A79" w14:textId="77777777" w:rsidR="006131CD" w:rsidRDefault="006131CD" w:rsidP="006131CD">
      <w:pPr>
        <w:pStyle w:val="Heading3"/>
      </w:pPr>
      <w:r>
        <w:lastRenderedPageBreak/>
        <w:t xml:space="preserve">Dispositions on family-centered practices </w:t>
      </w:r>
    </w:p>
    <w:p w14:paraId="73D45313" w14:textId="77777777" w:rsidR="006131CD" w:rsidRDefault="006131CD" w:rsidP="006131CD">
      <w:pPr>
        <w:spacing w:after="120" w:line="240" w:lineRule="auto"/>
      </w:pPr>
      <w:r>
        <w:t xml:space="preserve">Please rate how strongly you agree or disagree with each statement about </w:t>
      </w:r>
      <w:r w:rsidRPr="00F054D6">
        <w:rPr>
          <w:b/>
        </w:rPr>
        <w:t>supporting family-centered practice</w:t>
      </w:r>
      <w:r>
        <w:t xml:space="preserve"> by circling the appropriate number, scale 1-5:</w:t>
      </w:r>
    </w:p>
    <w:p w14:paraId="3383E80E" w14:textId="77777777" w:rsidR="006131CD" w:rsidRDefault="006131CD" w:rsidP="006131CD">
      <w:pPr>
        <w:spacing w:after="120" w:line="240" w:lineRule="auto"/>
      </w:pPr>
      <w:r>
        <w:t>(1) Strongly Disagree, (2) Disagree, (3) Neutral, (4) Agree, and (5) Strongly Agree.</w:t>
      </w:r>
    </w:p>
    <w:tbl>
      <w:tblPr>
        <w:tblStyle w:val="TableGrid"/>
        <w:tblW w:w="0" w:type="auto"/>
        <w:tblLook w:val="04A0" w:firstRow="1" w:lastRow="0" w:firstColumn="1" w:lastColumn="0" w:noHBand="0" w:noVBand="1"/>
      </w:tblPr>
      <w:tblGrid>
        <w:gridCol w:w="445"/>
        <w:gridCol w:w="4250"/>
        <w:gridCol w:w="1010"/>
        <w:gridCol w:w="1010"/>
        <w:gridCol w:w="907"/>
        <w:gridCol w:w="754"/>
        <w:gridCol w:w="974"/>
      </w:tblGrid>
      <w:tr w:rsidR="006131CD" w14:paraId="0C2BD227" w14:textId="77777777" w:rsidTr="00E53139">
        <w:trPr>
          <w:trHeight w:val="720"/>
        </w:trPr>
        <w:tc>
          <w:tcPr>
            <w:tcW w:w="445" w:type="dxa"/>
          </w:tcPr>
          <w:p w14:paraId="666A2724" w14:textId="77777777" w:rsidR="006131CD" w:rsidRPr="00BB1239" w:rsidRDefault="006131CD" w:rsidP="00E53139">
            <w:pPr>
              <w:jc w:val="center"/>
              <w:rPr>
                <w:b/>
              </w:rPr>
            </w:pPr>
          </w:p>
        </w:tc>
        <w:tc>
          <w:tcPr>
            <w:tcW w:w="4250" w:type="dxa"/>
            <w:vAlign w:val="center"/>
          </w:tcPr>
          <w:p w14:paraId="116C89EA" w14:textId="77777777" w:rsidR="006131CD" w:rsidRPr="00BB1239" w:rsidRDefault="006131CD" w:rsidP="00E53139">
            <w:pPr>
              <w:jc w:val="center"/>
              <w:rPr>
                <w:b/>
              </w:rPr>
            </w:pPr>
            <w:r w:rsidRPr="00BB1239">
              <w:rPr>
                <w:b/>
              </w:rPr>
              <w:t>Items</w:t>
            </w:r>
          </w:p>
        </w:tc>
        <w:tc>
          <w:tcPr>
            <w:tcW w:w="1010" w:type="dxa"/>
            <w:vAlign w:val="center"/>
          </w:tcPr>
          <w:p w14:paraId="0BF396D3" w14:textId="77777777" w:rsidR="006131CD" w:rsidRPr="00BB1239" w:rsidRDefault="006131CD" w:rsidP="00E53139">
            <w:pPr>
              <w:jc w:val="center"/>
              <w:rPr>
                <w:b/>
              </w:rPr>
            </w:pPr>
            <w:r w:rsidRPr="00BB1239">
              <w:rPr>
                <w:b/>
              </w:rPr>
              <w:t>Strongly Disagree</w:t>
            </w:r>
          </w:p>
        </w:tc>
        <w:tc>
          <w:tcPr>
            <w:tcW w:w="1010" w:type="dxa"/>
            <w:vAlign w:val="center"/>
          </w:tcPr>
          <w:p w14:paraId="1AEDD4B4" w14:textId="77777777" w:rsidR="006131CD" w:rsidRPr="00BB1239" w:rsidRDefault="006131CD" w:rsidP="00E53139">
            <w:pPr>
              <w:jc w:val="center"/>
              <w:rPr>
                <w:b/>
              </w:rPr>
            </w:pPr>
            <w:r w:rsidRPr="00BB1239">
              <w:rPr>
                <w:b/>
              </w:rPr>
              <w:t>Disagree</w:t>
            </w:r>
          </w:p>
        </w:tc>
        <w:tc>
          <w:tcPr>
            <w:tcW w:w="907" w:type="dxa"/>
            <w:vAlign w:val="center"/>
          </w:tcPr>
          <w:p w14:paraId="3105ABC6" w14:textId="77777777" w:rsidR="006131CD" w:rsidRPr="00BB1239" w:rsidRDefault="006131CD" w:rsidP="00E53139">
            <w:pPr>
              <w:jc w:val="center"/>
              <w:rPr>
                <w:b/>
              </w:rPr>
            </w:pPr>
            <w:r w:rsidRPr="00BB1239">
              <w:rPr>
                <w:b/>
              </w:rPr>
              <w:t>Neutral</w:t>
            </w:r>
          </w:p>
        </w:tc>
        <w:tc>
          <w:tcPr>
            <w:tcW w:w="754" w:type="dxa"/>
            <w:vAlign w:val="center"/>
          </w:tcPr>
          <w:p w14:paraId="419B8F1D" w14:textId="77777777" w:rsidR="006131CD" w:rsidRPr="00BB1239" w:rsidRDefault="006131CD" w:rsidP="00E53139">
            <w:pPr>
              <w:jc w:val="center"/>
              <w:rPr>
                <w:b/>
              </w:rPr>
            </w:pPr>
            <w:r w:rsidRPr="00BB1239">
              <w:rPr>
                <w:b/>
              </w:rPr>
              <w:t>Agree</w:t>
            </w:r>
          </w:p>
        </w:tc>
        <w:tc>
          <w:tcPr>
            <w:tcW w:w="974" w:type="dxa"/>
            <w:vAlign w:val="center"/>
          </w:tcPr>
          <w:p w14:paraId="07CE309E" w14:textId="77777777" w:rsidR="006131CD" w:rsidRPr="00BB1239" w:rsidRDefault="006131CD" w:rsidP="00E53139">
            <w:pPr>
              <w:jc w:val="center"/>
              <w:rPr>
                <w:b/>
              </w:rPr>
            </w:pPr>
            <w:r w:rsidRPr="00BB1239">
              <w:rPr>
                <w:b/>
              </w:rPr>
              <w:t>Strongly Agree</w:t>
            </w:r>
          </w:p>
        </w:tc>
      </w:tr>
      <w:tr w:rsidR="006131CD" w14:paraId="69E7239A" w14:textId="77777777" w:rsidTr="00E53139">
        <w:trPr>
          <w:trHeight w:val="720"/>
        </w:trPr>
        <w:tc>
          <w:tcPr>
            <w:tcW w:w="445" w:type="dxa"/>
          </w:tcPr>
          <w:p w14:paraId="0829D0DA" w14:textId="77777777" w:rsidR="006131CD" w:rsidRPr="00724C28" w:rsidRDefault="006131CD" w:rsidP="00E53139">
            <w:r>
              <w:t>11</w:t>
            </w:r>
          </w:p>
        </w:tc>
        <w:tc>
          <w:tcPr>
            <w:tcW w:w="4250" w:type="dxa"/>
            <w:vAlign w:val="center"/>
          </w:tcPr>
          <w:p w14:paraId="473DF4E4" w14:textId="77777777" w:rsidR="006131CD" w:rsidRPr="00724C28" w:rsidRDefault="006131CD" w:rsidP="00E53139">
            <w:r w:rsidRPr="00724C28">
              <w:t xml:space="preserve">Supporting close relationships between parents and their children is a </w:t>
            </w:r>
            <w:r>
              <w:t>central part of a teacher’s job</w:t>
            </w:r>
          </w:p>
        </w:tc>
        <w:tc>
          <w:tcPr>
            <w:tcW w:w="1010" w:type="dxa"/>
            <w:vAlign w:val="center"/>
          </w:tcPr>
          <w:p w14:paraId="2EE8A36C" w14:textId="77777777" w:rsidR="006131CD" w:rsidRDefault="006131CD" w:rsidP="00E53139">
            <w:pPr>
              <w:jc w:val="center"/>
            </w:pPr>
            <w:r>
              <w:t>1</w:t>
            </w:r>
          </w:p>
        </w:tc>
        <w:tc>
          <w:tcPr>
            <w:tcW w:w="1010" w:type="dxa"/>
            <w:vAlign w:val="center"/>
          </w:tcPr>
          <w:p w14:paraId="2DD242D9" w14:textId="77777777" w:rsidR="006131CD" w:rsidRDefault="006131CD" w:rsidP="00E53139">
            <w:pPr>
              <w:jc w:val="center"/>
            </w:pPr>
            <w:r>
              <w:t>2</w:t>
            </w:r>
          </w:p>
        </w:tc>
        <w:tc>
          <w:tcPr>
            <w:tcW w:w="907" w:type="dxa"/>
            <w:vAlign w:val="center"/>
          </w:tcPr>
          <w:p w14:paraId="765B45C9" w14:textId="77777777" w:rsidR="006131CD" w:rsidRDefault="006131CD" w:rsidP="00E53139">
            <w:pPr>
              <w:jc w:val="center"/>
            </w:pPr>
            <w:r>
              <w:t>3</w:t>
            </w:r>
          </w:p>
        </w:tc>
        <w:tc>
          <w:tcPr>
            <w:tcW w:w="754" w:type="dxa"/>
            <w:vAlign w:val="center"/>
          </w:tcPr>
          <w:p w14:paraId="269130C0" w14:textId="77777777" w:rsidR="006131CD" w:rsidRDefault="006131CD" w:rsidP="00E53139">
            <w:pPr>
              <w:jc w:val="center"/>
            </w:pPr>
            <w:r>
              <w:t>4</w:t>
            </w:r>
          </w:p>
        </w:tc>
        <w:tc>
          <w:tcPr>
            <w:tcW w:w="974" w:type="dxa"/>
            <w:vAlign w:val="center"/>
          </w:tcPr>
          <w:p w14:paraId="2B07EBA0" w14:textId="77777777" w:rsidR="006131CD" w:rsidRDefault="006131CD" w:rsidP="00E53139">
            <w:pPr>
              <w:jc w:val="center"/>
            </w:pPr>
            <w:r>
              <w:t>5</w:t>
            </w:r>
          </w:p>
        </w:tc>
      </w:tr>
      <w:tr w:rsidR="006131CD" w14:paraId="4085D59D" w14:textId="77777777" w:rsidTr="00E53139">
        <w:trPr>
          <w:trHeight w:val="638"/>
        </w:trPr>
        <w:tc>
          <w:tcPr>
            <w:tcW w:w="445" w:type="dxa"/>
          </w:tcPr>
          <w:p w14:paraId="634DB9EA" w14:textId="77777777" w:rsidR="006131CD" w:rsidRPr="00724C28" w:rsidRDefault="006131CD" w:rsidP="00E53139">
            <w:r>
              <w:t>12</w:t>
            </w:r>
          </w:p>
        </w:tc>
        <w:tc>
          <w:tcPr>
            <w:tcW w:w="4250" w:type="dxa"/>
            <w:vAlign w:val="center"/>
          </w:tcPr>
          <w:p w14:paraId="37E22039" w14:textId="77777777" w:rsidR="006131CD" w:rsidRPr="00724C28" w:rsidRDefault="006131CD" w:rsidP="00E53139">
            <w:pPr>
              <w:rPr>
                <w:rFonts w:cs="Times New Roman"/>
              </w:rPr>
            </w:pPr>
            <w:r w:rsidRPr="00724C28">
              <w:t>Some parents don’t know anything about supporti</w:t>
            </w:r>
            <w:r>
              <w:t>ng their children’s development</w:t>
            </w:r>
            <w:r w:rsidRPr="00724C28">
              <w:t xml:space="preserve"> </w:t>
            </w:r>
            <w:r>
              <w:rPr>
                <w:rFonts w:cs="Times New Roman"/>
              </w:rPr>
              <w:t>(R</w:t>
            </w:r>
            <w:r w:rsidRPr="00724C28">
              <w:rPr>
                <w:rFonts w:cs="Times New Roman"/>
              </w:rPr>
              <w:t>)</w:t>
            </w:r>
          </w:p>
        </w:tc>
        <w:tc>
          <w:tcPr>
            <w:tcW w:w="1010" w:type="dxa"/>
            <w:vAlign w:val="center"/>
          </w:tcPr>
          <w:p w14:paraId="78FAF8DB" w14:textId="77777777" w:rsidR="006131CD" w:rsidRDefault="006131CD" w:rsidP="00E53139">
            <w:pPr>
              <w:jc w:val="center"/>
            </w:pPr>
            <w:r>
              <w:t>1</w:t>
            </w:r>
          </w:p>
        </w:tc>
        <w:tc>
          <w:tcPr>
            <w:tcW w:w="1010" w:type="dxa"/>
            <w:vAlign w:val="center"/>
          </w:tcPr>
          <w:p w14:paraId="4F29D4B5" w14:textId="77777777" w:rsidR="006131CD" w:rsidRDefault="006131CD" w:rsidP="00E53139">
            <w:pPr>
              <w:jc w:val="center"/>
            </w:pPr>
            <w:r>
              <w:t>2</w:t>
            </w:r>
          </w:p>
        </w:tc>
        <w:tc>
          <w:tcPr>
            <w:tcW w:w="907" w:type="dxa"/>
            <w:vAlign w:val="center"/>
          </w:tcPr>
          <w:p w14:paraId="12D1F401" w14:textId="77777777" w:rsidR="006131CD" w:rsidRDefault="006131CD" w:rsidP="00E53139">
            <w:pPr>
              <w:jc w:val="center"/>
            </w:pPr>
            <w:r>
              <w:t>3</w:t>
            </w:r>
          </w:p>
        </w:tc>
        <w:tc>
          <w:tcPr>
            <w:tcW w:w="754" w:type="dxa"/>
            <w:vAlign w:val="center"/>
          </w:tcPr>
          <w:p w14:paraId="1B8A9272" w14:textId="77777777" w:rsidR="006131CD" w:rsidRDefault="006131CD" w:rsidP="00E53139">
            <w:pPr>
              <w:jc w:val="center"/>
            </w:pPr>
            <w:r>
              <w:t>4</w:t>
            </w:r>
          </w:p>
        </w:tc>
        <w:tc>
          <w:tcPr>
            <w:tcW w:w="974" w:type="dxa"/>
            <w:vAlign w:val="center"/>
          </w:tcPr>
          <w:p w14:paraId="2E20EF37" w14:textId="77777777" w:rsidR="006131CD" w:rsidRDefault="006131CD" w:rsidP="00E53139">
            <w:pPr>
              <w:jc w:val="center"/>
            </w:pPr>
            <w:r>
              <w:t>5</w:t>
            </w:r>
          </w:p>
        </w:tc>
      </w:tr>
      <w:tr w:rsidR="006131CD" w14:paraId="22B499B6" w14:textId="77777777" w:rsidTr="00E53139">
        <w:trPr>
          <w:trHeight w:val="620"/>
        </w:trPr>
        <w:tc>
          <w:tcPr>
            <w:tcW w:w="445" w:type="dxa"/>
          </w:tcPr>
          <w:p w14:paraId="6960D08F" w14:textId="77777777" w:rsidR="006131CD" w:rsidRPr="00724C28" w:rsidRDefault="006131CD" w:rsidP="00E53139">
            <w:r>
              <w:t>13</w:t>
            </w:r>
          </w:p>
        </w:tc>
        <w:tc>
          <w:tcPr>
            <w:tcW w:w="4250" w:type="dxa"/>
            <w:vAlign w:val="center"/>
          </w:tcPr>
          <w:p w14:paraId="422DE6B3" w14:textId="77777777" w:rsidR="006131CD" w:rsidRPr="00724C28" w:rsidRDefault="006131CD" w:rsidP="00E53139">
            <w:r w:rsidRPr="00724C28">
              <w:t>All parents have strengths they can use to support their children</w:t>
            </w:r>
            <w:r w:rsidRPr="00724C28">
              <w:rPr>
                <w:lang w:val="fr-FR"/>
              </w:rPr>
              <w:t>’</w:t>
            </w:r>
            <w:r w:rsidRPr="00724C28">
              <w:t>s development</w:t>
            </w:r>
          </w:p>
        </w:tc>
        <w:tc>
          <w:tcPr>
            <w:tcW w:w="1010" w:type="dxa"/>
            <w:vAlign w:val="center"/>
          </w:tcPr>
          <w:p w14:paraId="75F83851" w14:textId="77777777" w:rsidR="006131CD" w:rsidRDefault="006131CD" w:rsidP="00E53139">
            <w:pPr>
              <w:jc w:val="center"/>
            </w:pPr>
            <w:r>
              <w:t>1</w:t>
            </w:r>
          </w:p>
        </w:tc>
        <w:tc>
          <w:tcPr>
            <w:tcW w:w="1010" w:type="dxa"/>
            <w:vAlign w:val="center"/>
          </w:tcPr>
          <w:p w14:paraId="4E956CB7" w14:textId="77777777" w:rsidR="006131CD" w:rsidRDefault="006131CD" w:rsidP="00E53139">
            <w:pPr>
              <w:jc w:val="center"/>
            </w:pPr>
            <w:r>
              <w:t>2</w:t>
            </w:r>
          </w:p>
        </w:tc>
        <w:tc>
          <w:tcPr>
            <w:tcW w:w="907" w:type="dxa"/>
            <w:vAlign w:val="center"/>
          </w:tcPr>
          <w:p w14:paraId="55789AE5" w14:textId="77777777" w:rsidR="006131CD" w:rsidRDefault="006131CD" w:rsidP="00E53139">
            <w:pPr>
              <w:jc w:val="center"/>
            </w:pPr>
            <w:r>
              <w:t>3</w:t>
            </w:r>
          </w:p>
        </w:tc>
        <w:tc>
          <w:tcPr>
            <w:tcW w:w="754" w:type="dxa"/>
            <w:vAlign w:val="center"/>
          </w:tcPr>
          <w:p w14:paraId="0EDB2B0C" w14:textId="77777777" w:rsidR="006131CD" w:rsidRDefault="006131CD" w:rsidP="00E53139">
            <w:pPr>
              <w:jc w:val="center"/>
            </w:pPr>
            <w:r>
              <w:t>4</w:t>
            </w:r>
          </w:p>
        </w:tc>
        <w:tc>
          <w:tcPr>
            <w:tcW w:w="974" w:type="dxa"/>
            <w:vAlign w:val="center"/>
          </w:tcPr>
          <w:p w14:paraId="090F1566" w14:textId="77777777" w:rsidR="006131CD" w:rsidRDefault="006131CD" w:rsidP="00E53139">
            <w:pPr>
              <w:jc w:val="center"/>
            </w:pPr>
            <w:r>
              <w:t>5</w:t>
            </w:r>
          </w:p>
        </w:tc>
      </w:tr>
      <w:tr w:rsidR="006131CD" w14:paraId="0852CF46" w14:textId="77777777" w:rsidTr="00E53139">
        <w:trPr>
          <w:trHeight w:val="521"/>
        </w:trPr>
        <w:tc>
          <w:tcPr>
            <w:tcW w:w="445" w:type="dxa"/>
          </w:tcPr>
          <w:p w14:paraId="0579A2AD" w14:textId="77777777" w:rsidR="006131CD" w:rsidRPr="00724C28" w:rsidRDefault="006131CD" w:rsidP="00E53139">
            <w:r>
              <w:t>14</w:t>
            </w:r>
          </w:p>
        </w:tc>
        <w:tc>
          <w:tcPr>
            <w:tcW w:w="4250" w:type="dxa"/>
            <w:vAlign w:val="center"/>
          </w:tcPr>
          <w:p w14:paraId="26628C3C" w14:textId="77777777" w:rsidR="006131CD" w:rsidRPr="00724C28" w:rsidRDefault="006131CD" w:rsidP="00E53139">
            <w:pPr>
              <w:rPr>
                <w:rFonts w:cs="Times New Roman"/>
              </w:rPr>
            </w:pPr>
            <w:r w:rsidRPr="00724C28">
              <w:t>Some parents struggle to do anything that support</w:t>
            </w:r>
            <w:r>
              <w:t>s their children’s development</w:t>
            </w:r>
            <w:r w:rsidRPr="00724C28">
              <w:t xml:space="preserve"> </w:t>
            </w:r>
            <w:r>
              <w:rPr>
                <w:rFonts w:cs="Times New Roman"/>
              </w:rPr>
              <w:t>(R</w:t>
            </w:r>
            <w:r w:rsidRPr="00724C28">
              <w:rPr>
                <w:rFonts w:cs="Times New Roman"/>
              </w:rPr>
              <w:t>)</w:t>
            </w:r>
          </w:p>
        </w:tc>
        <w:tc>
          <w:tcPr>
            <w:tcW w:w="1010" w:type="dxa"/>
            <w:vAlign w:val="center"/>
          </w:tcPr>
          <w:p w14:paraId="2DAA94EB" w14:textId="77777777" w:rsidR="006131CD" w:rsidRDefault="006131CD" w:rsidP="00E53139">
            <w:pPr>
              <w:jc w:val="center"/>
            </w:pPr>
            <w:r>
              <w:t>1</w:t>
            </w:r>
          </w:p>
        </w:tc>
        <w:tc>
          <w:tcPr>
            <w:tcW w:w="1010" w:type="dxa"/>
            <w:vAlign w:val="center"/>
          </w:tcPr>
          <w:p w14:paraId="041FBAEA" w14:textId="77777777" w:rsidR="006131CD" w:rsidRDefault="006131CD" w:rsidP="00E53139">
            <w:pPr>
              <w:jc w:val="center"/>
            </w:pPr>
            <w:r>
              <w:t>2</w:t>
            </w:r>
          </w:p>
        </w:tc>
        <w:tc>
          <w:tcPr>
            <w:tcW w:w="907" w:type="dxa"/>
            <w:vAlign w:val="center"/>
          </w:tcPr>
          <w:p w14:paraId="505257AF" w14:textId="77777777" w:rsidR="006131CD" w:rsidRDefault="006131CD" w:rsidP="00E53139">
            <w:pPr>
              <w:jc w:val="center"/>
            </w:pPr>
            <w:r>
              <w:t>3</w:t>
            </w:r>
          </w:p>
        </w:tc>
        <w:tc>
          <w:tcPr>
            <w:tcW w:w="754" w:type="dxa"/>
            <w:vAlign w:val="center"/>
          </w:tcPr>
          <w:p w14:paraId="01FAA2A7" w14:textId="77777777" w:rsidR="006131CD" w:rsidRDefault="006131CD" w:rsidP="00E53139">
            <w:pPr>
              <w:jc w:val="center"/>
            </w:pPr>
            <w:r>
              <w:t>4</w:t>
            </w:r>
          </w:p>
        </w:tc>
        <w:tc>
          <w:tcPr>
            <w:tcW w:w="974" w:type="dxa"/>
            <w:vAlign w:val="center"/>
          </w:tcPr>
          <w:p w14:paraId="073E9E7D" w14:textId="77777777" w:rsidR="006131CD" w:rsidRDefault="006131CD" w:rsidP="00E53139">
            <w:pPr>
              <w:jc w:val="center"/>
            </w:pPr>
            <w:r>
              <w:t>5</w:t>
            </w:r>
          </w:p>
        </w:tc>
      </w:tr>
      <w:tr w:rsidR="006131CD" w14:paraId="248DE5DC" w14:textId="77777777" w:rsidTr="00E53139">
        <w:trPr>
          <w:trHeight w:val="692"/>
        </w:trPr>
        <w:tc>
          <w:tcPr>
            <w:tcW w:w="445" w:type="dxa"/>
          </w:tcPr>
          <w:p w14:paraId="6BE65AD4" w14:textId="77777777" w:rsidR="006131CD" w:rsidRPr="00724C28" w:rsidRDefault="006131CD" w:rsidP="00E53139">
            <w:r>
              <w:t>15</w:t>
            </w:r>
          </w:p>
        </w:tc>
        <w:tc>
          <w:tcPr>
            <w:tcW w:w="4250" w:type="dxa"/>
            <w:vAlign w:val="center"/>
          </w:tcPr>
          <w:p w14:paraId="7F37609D" w14:textId="77777777" w:rsidR="006131CD" w:rsidRPr="00724C28" w:rsidRDefault="006131CD" w:rsidP="00E53139">
            <w:r w:rsidRPr="00724C28">
              <w:t>All parents want what is best for their children</w:t>
            </w:r>
            <w:r w:rsidRPr="00724C28">
              <w:rPr>
                <w:lang w:val="fr-FR"/>
              </w:rPr>
              <w:t>’</w:t>
            </w:r>
            <w:r w:rsidRPr="00724C28">
              <w:t>s learning and development</w:t>
            </w:r>
          </w:p>
        </w:tc>
        <w:tc>
          <w:tcPr>
            <w:tcW w:w="1010" w:type="dxa"/>
            <w:vAlign w:val="center"/>
          </w:tcPr>
          <w:p w14:paraId="0A826C09" w14:textId="77777777" w:rsidR="006131CD" w:rsidRDefault="006131CD" w:rsidP="00E53139">
            <w:pPr>
              <w:jc w:val="center"/>
            </w:pPr>
            <w:r>
              <w:t>1</w:t>
            </w:r>
          </w:p>
        </w:tc>
        <w:tc>
          <w:tcPr>
            <w:tcW w:w="1010" w:type="dxa"/>
            <w:vAlign w:val="center"/>
          </w:tcPr>
          <w:p w14:paraId="487758A1" w14:textId="77777777" w:rsidR="006131CD" w:rsidRDefault="006131CD" w:rsidP="00E53139">
            <w:pPr>
              <w:jc w:val="center"/>
            </w:pPr>
            <w:r>
              <w:t>2</w:t>
            </w:r>
          </w:p>
        </w:tc>
        <w:tc>
          <w:tcPr>
            <w:tcW w:w="907" w:type="dxa"/>
            <w:vAlign w:val="center"/>
          </w:tcPr>
          <w:p w14:paraId="258FFDA5" w14:textId="77777777" w:rsidR="006131CD" w:rsidRDefault="006131CD" w:rsidP="00E53139">
            <w:pPr>
              <w:jc w:val="center"/>
            </w:pPr>
            <w:r>
              <w:t>3</w:t>
            </w:r>
          </w:p>
        </w:tc>
        <w:tc>
          <w:tcPr>
            <w:tcW w:w="754" w:type="dxa"/>
            <w:vAlign w:val="center"/>
          </w:tcPr>
          <w:p w14:paraId="20025EA9" w14:textId="77777777" w:rsidR="006131CD" w:rsidRDefault="006131CD" w:rsidP="00E53139">
            <w:pPr>
              <w:jc w:val="center"/>
            </w:pPr>
            <w:r>
              <w:t>4</w:t>
            </w:r>
          </w:p>
        </w:tc>
        <w:tc>
          <w:tcPr>
            <w:tcW w:w="974" w:type="dxa"/>
            <w:vAlign w:val="center"/>
          </w:tcPr>
          <w:p w14:paraId="15F64A52" w14:textId="77777777" w:rsidR="006131CD" w:rsidRDefault="006131CD" w:rsidP="00E53139">
            <w:pPr>
              <w:jc w:val="center"/>
            </w:pPr>
            <w:r>
              <w:t>5</w:t>
            </w:r>
          </w:p>
        </w:tc>
      </w:tr>
      <w:tr w:rsidR="006131CD" w14:paraId="229ECF4F" w14:textId="77777777" w:rsidTr="00E53139">
        <w:trPr>
          <w:trHeight w:val="629"/>
        </w:trPr>
        <w:tc>
          <w:tcPr>
            <w:tcW w:w="445" w:type="dxa"/>
          </w:tcPr>
          <w:p w14:paraId="72B7F9FE" w14:textId="77777777" w:rsidR="006131CD" w:rsidRPr="00724C28" w:rsidRDefault="006131CD" w:rsidP="00E53139">
            <w:r>
              <w:t>16</w:t>
            </w:r>
          </w:p>
        </w:tc>
        <w:tc>
          <w:tcPr>
            <w:tcW w:w="4250" w:type="dxa"/>
            <w:vAlign w:val="center"/>
          </w:tcPr>
          <w:p w14:paraId="16FE73A5" w14:textId="77777777" w:rsidR="006131CD" w:rsidRPr="00724C28" w:rsidRDefault="006131CD" w:rsidP="00E53139">
            <w:r w:rsidRPr="00724C28">
              <w:t>All parents are interested in supporting their children</w:t>
            </w:r>
            <w:r w:rsidRPr="00724C28">
              <w:rPr>
                <w:lang w:val="fr-FR"/>
              </w:rPr>
              <w:t>’</w:t>
            </w:r>
            <w:r>
              <w:t>s development</w:t>
            </w:r>
          </w:p>
        </w:tc>
        <w:tc>
          <w:tcPr>
            <w:tcW w:w="1010" w:type="dxa"/>
            <w:vAlign w:val="center"/>
          </w:tcPr>
          <w:p w14:paraId="3AA749D9" w14:textId="77777777" w:rsidR="006131CD" w:rsidRDefault="006131CD" w:rsidP="00E53139">
            <w:pPr>
              <w:jc w:val="center"/>
            </w:pPr>
            <w:r>
              <w:t>1</w:t>
            </w:r>
          </w:p>
        </w:tc>
        <w:tc>
          <w:tcPr>
            <w:tcW w:w="1010" w:type="dxa"/>
            <w:vAlign w:val="center"/>
          </w:tcPr>
          <w:p w14:paraId="3EC8D98E" w14:textId="77777777" w:rsidR="006131CD" w:rsidRDefault="006131CD" w:rsidP="00E53139">
            <w:pPr>
              <w:jc w:val="center"/>
            </w:pPr>
            <w:r>
              <w:t>2</w:t>
            </w:r>
          </w:p>
        </w:tc>
        <w:tc>
          <w:tcPr>
            <w:tcW w:w="907" w:type="dxa"/>
            <w:vAlign w:val="center"/>
          </w:tcPr>
          <w:p w14:paraId="3A4F009E" w14:textId="77777777" w:rsidR="006131CD" w:rsidRDefault="006131CD" w:rsidP="00E53139">
            <w:pPr>
              <w:jc w:val="center"/>
            </w:pPr>
            <w:r>
              <w:t>3</w:t>
            </w:r>
          </w:p>
        </w:tc>
        <w:tc>
          <w:tcPr>
            <w:tcW w:w="754" w:type="dxa"/>
            <w:vAlign w:val="center"/>
          </w:tcPr>
          <w:p w14:paraId="03D773AF" w14:textId="77777777" w:rsidR="006131CD" w:rsidRDefault="006131CD" w:rsidP="00E53139">
            <w:pPr>
              <w:jc w:val="center"/>
            </w:pPr>
            <w:r>
              <w:t>4</w:t>
            </w:r>
          </w:p>
        </w:tc>
        <w:tc>
          <w:tcPr>
            <w:tcW w:w="974" w:type="dxa"/>
            <w:vAlign w:val="center"/>
          </w:tcPr>
          <w:p w14:paraId="7B7DC295" w14:textId="77777777" w:rsidR="006131CD" w:rsidRDefault="006131CD" w:rsidP="00E53139">
            <w:pPr>
              <w:jc w:val="center"/>
            </w:pPr>
            <w:r>
              <w:t>5</w:t>
            </w:r>
          </w:p>
        </w:tc>
      </w:tr>
      <w:tr w:rsidR="006131CD" w14:paraId="7BE7C29E" w14:textId="77777777" w:rsidTr="00E53139">
        <w:trPr>
          <w:trHeight w:val="620"/>
        </w:trPr>
        <w:tc>
          <w:tcPr>
            <w:tcW w:w="445" w:type="dxa"/>
          </w:tcPr>
          <w:p w14:paraId="4183C2DF" w14:textId="77777777" w:rsidR="006131CD" w:rsidRPr="00724C28" w:rsidRDefault="006131CD" w:rsidP="00E53139">
            <w:r>
              <w:t>17</w:t>
            </w:r>
          </w:p>
        </w:tc>
        <w:tc>
          <w:tcPr>
            <w:tcW w:w="4250" w:type="dxa"/>
            <w:vAlign w:val="center"/>
          </w:tcPr>
          <w:p w14:paraId="76D7AF30" w14:textId="77777777" w:rsidR="006131CD" w:rsidRPr="00724C28" w:rsidRDefault="006131CD" w:rsidP="00E53139">
            <w:pPr>
              <w:rPr>
                <w:rFonts w:cs="Times New Roman"/>
              </w:rPr>
            </w:pPr>
            <w:r w:rsidRPr="00724C28">
              <w:t>Some parents are uninterested in their chil</w:t>
            </w:r>
            <w:r>
              <w:t>dren’s learning and development</w:t>
            </w:r>
            <w:r w:rsidRPr="00724C28">
              <w:t xml:space="preserve"> </w:t>
            </w:r>
            <w:r>
              <w:rPr>
                <w:rFonts w:cs="Times New Roman"/>
              </w:rPr>
              <w:t>(R</w:t>
            </w:r>
            <w:r w:rsidRPr="00724C28">
              <w:rPr>
                <w:rFonts w:cs="Times New Roman"/>
              </w:rPr>
              <w:t>)</w:t>
            </w:r>
          </w:p>
        </w:tc>
        <w:tc>
          <w:tcPr>
            <w:tcW w:w="1010" w:type="dxa"/>
            <w:vAlign w:val="center"/>
          </w:tcPr>
          <w:p w14:paraId="4B68BDE5" w14:textId="77777777" w:rsidR="006131CD" w:rsidRDefault="006131CD" w:rsidP="00E53139">
            <w:pPr>
              <w:jc w:val="center"/>
            </w:pPr>
            <w:r>
              <w:t>1</w:t>
            </w:r>
          </w:p>
        </w:tc>
        <w:tc>
          <w:tcPr>
            <w:tcW w:w="1010" w:type="dxa"/>
            <w:vAlign w:val="center"/>
          </w:tcPr>
          <w:p w14:paraId="0C49E4F8" w14:textId="77777777" w:rsidR="006131CD" w:rsidRDefault="006131CD" w:rsidP="00E53139">
            <w:pPr>
              <w:jc w:val="center"/>
            </w:pPr>
            <w:r>
              <w:t>2</w:t>
            </w:r>
          </w:p>
        </w:tc>
        <w:tc>
          <w:tcPr>
            <w:tcW w:w="907" w:type="dxa"/>
            <w:vAlign w:val="center"/>
          </w:tcPr>
          <w:p w14:paraId="09E1AB5B" w14:textId="77777777" w:rsidR="006131CD" w:rsidRDefault="006131CD" w:rsidP="00E53139">
            <w:pPr>
              <w:jc w:val="center"/>
            </w:pPr>
            <w:r>
              <w:t>3</w:t>
            </w:r>
          </w:p>
        </w:tc>
        <w:tc>
          <w:tcPr>
            <w:tcW w:w="754" w:type="dxa"/>
            <w:vAlign w:val="center"/>
          </w:tcPr>
          <w:p w14:paraId="31776A72" w14:textId="77777777" w:rsidR="006131CD" w:rsidRDefault="006131CD" w:rsidP="00E53139">
            <w:pPr>
              <w:jc w:val="center"/>
            </w:pPr>
            <w:r>
              <w:t>4</w:t>
            </w:r>
          </w:p>
        </w:tc>
        <w:tc>
          <w:tcPr>
            <w:tcW w:w="974" w:type="dxa"/>
            <w:vAlign w:val="center"/>
          </w:tcPr>
          <w:p w14:paraId="4D3B6D95" w14:textId="77777777" w:rsidR="006131CD" w:rsidRDefault="006131CD" w:rsidP="00E53139">
            <w:pPr>
              <w:jc w:val="center"/>
            </w:pPr>
            <w:r>
              <w:t>5</w:t>
            </w:r>
          </w:p>
        </w:tc>
      </w:tr>
      <w:tr w:rsidR="006131CD" w14:paraId="19DC161F" w14:textId="77777777" w:rsidTr="00E53139">
        <w:trPr>
          <w:trHeight w:val="720"/>
        </w:trPr>
        <w:tc>
          <w:tcPr>
            <w:tcW w:w="445" w:type="dxa"/>
          </w:tcPr>
          <w:p w14:paraId="05223145" w14:textId="77777777" w:rsidR="006131CD" w:rsidRPr="00724C28" w:rsidRDefault="006131CD" w:rsidP="00E53139">
            <w:r>
              <w:t>18</w:t>
            </w:r>
          </w:p>
        </w:tc>
        <w:tc>
          <w:tcPr>
            <w:tcW w:w="4250" w:type="dxa"/>
            <w:vAlign w:val="center"/>
          </w:tcPr>
          <w:p w14:paraId="0BC8DFF0" w14:textId="77777777" w:rsidR="006131CD" w:rsidRPr="00724C28" w:rsidRDefault="006131CD" w:rsidP="00E53139">
            <w:r w:rsidRPr="00724C28">
              <w:t>Ultimately, the priorities for children’s learning and de</w:t>
            </w:r>
            <w:r>
              <w:t>velopment are up to the parents</w:t>
            </w:r>
          </w:p>
        </w:tc>
        <w:tc>
          <w:tcPr>
            <w:tcW w:w="1010" w:type="dxa"/>
            <w:vAlign w:val="center"/>
          </w:tcPr>
          <w:p w14:paraId="3443B2AF" w14:textId="77777777" w:rsidR="006131CD" w:rsidRDefault="006131CD" w:rsidP="00E53139">
            <w:pPr>
              <w:jc w:val="center"/>
            </w:pPr>
            <w:r>
              <w:t>1</w:t>
            </w:r>
          </w:p>
        </w:tc>
        <w:tc>
          <w:tcPr>
            <w:tcW w:w="1010" w:type="dxa"/>
            <w:vAlign w:val="center"/>
          </w:tcPr>
          <w:p w14:paraId="242ABBC4" w14:textId="77777777" w:rsidR="006131CD" w:rsidRDefault="006131CD" w:rsidP="00E53139">
            <w:pPr>
              <w:jc w:val="center"/>
            </w:pPr>
            <w:r>
              <w:t>2</w:t>
            </w:r>
          </w:p>
        </w:tc>
        <w:tc>
          <w:tcPr>
            <w:tcW w:w="907" w:type="dxa"/>
            <w:vAlign w:val="center"/>
          </w:tcPr>
          <w:p w14:paraId="16722007" w14:textId="77777777" w:rsidR="006131CD" w:rsidRDefault="006131CD" w:rsidP="00E53139">
            <w:pPr>
              <w:jc w:val="center"/>
            </w:pPr>
            <w:r>
              <w:t>3</w:t>
            </w:r>
          </w:p>
        </w:tc>
        <w:tc>
          <w:tcPr>
            <w:tcW w:w="754" w:type="dxa"/>
            <w:vAlign w:val="center"/>
          </w:tcPr>
          <w:p w14:paraId="33436D82" w14:textId="77777777" w:rsidR="006131CD" w:rsidRDefault="006131CD" w:rsidP="00E53139">
            <w:pPr>
              <w:jc w:val="center"/>
            </w:pPr>
            <w:r>
              <w:t>4</w:t>
            </w:r>
          </w:p>
        </w:tc>
        <w:tc>
          <w:tcPr>
            <w:tcW w:w="974" w:type="dxa"/>
            <w:vAlign w:val="center"/>
          </w:tcPr>
          <w:p w14:paraId="3CCCDA36" w14:textId="77777777" w:rsidR="006131CD" w:rsidRDefault="006131CD" w:rsidP="00E53139">
            <w:pPr>
              <w:jc w:val="center"/>
            </w:pPr>
            <w:r>
              <w:t>5</w:t>
            </w:r>
          </w:p>
        </w:tc>
      </w:tr>
      <w:tr w:rsidR="006131CD" w14:paraId="7D7FE0DC" w14:textId="77777777" w:rsidTr="00E53139">
        <w:trPr>
          <w:trHeight w:val="720"/>
        </w:trPr>
        <w:tc>
          <w:tcPr>
            <w:tcW w:w="445" w:type="dxa"/>
          </w:tcPr>
          <w:p w14:paraId="2B496833" w14:textId="77777777" w:rsidR="006131CD" w:rsidRPr="00724C28" w:rsidRDefault="006131CD" w:rsidP="00E53139">
            <w:r>
              <w:t>19</w:t>
            </w:r>
          </w:p>
        </w:tc>
        <w:tc>
          <w:tcPr>
            <w:tcW w:w="4250" w:type="dxa"/>
            <w:vAlign w:val="center"/>
          </w:tcPr>
          <w:p w14:paraId="3A2F2433" w14:textId="77777777" w:rsidR="006131CD" w:rsidRPr="00724C28" w:rsidRDefault="006131CD" w:rsidP="00E53139">
            <w:r w:rsidRPr="00724C28">
              <w:t>Even though children enjoy their time in school and child care, parents are still the most important p</w:t>
            </w:r>
            <w:r>
              <w:t>eople in their children’s lives</w:t>
            </w:r>
          </w:p>
        </w:tc>
        <w:tc>
          <w:tcPr>
            <w:tcW w:w="1010" w:type="dxa"/>
            <w:vAlign w:val="center"/>
          </w:tcPr>
          <w:p w14:paraId="3D8C90CB" w14:textId="77777777" w:rsidR="006131CD" w:rsidRDefault="006131CD" w:rsidP="00E53139">
            <w:pPr>
              <w:jc w:val="center"/>
            </w:pPr>
            <w:r>
              <w:t>1</w:t>
            </w:r>
          </w:p>
        </w:tc>
        <w:tc>
          <w:tcPr>
            <w:tcW w:w="1010" w:type="dxa"/>
            <w:vAlign w:val="center"/>
          </w:tcPr>
          <w:p w14:paraId="549B9489" w14:textId="77777777" w:rsidR="006131CD" w:rsidRDefault="006131CD" w:rsidP="00E53139">
            <w:pPr>
              <w:jc w:val="center"/>
            </w:pPr>
            <w:r>
              <w:t>2</w:t>
            </w:r>
          </w:p>
        </w:tc>
        <w:tc>
          <w:tcPr>
            <w:tcW w:w="907" w:type="dxa"/>
            <w:vAlign w:val="center"/>
          </w:tcPr>
          <w:p w14:paraId="6F9E2EF9" w14:textId="77777777" w:rsidR="006131CD" w:rsidRDefault="006131CD" w:rsidP="00E53139">
            <w:pPr>
              <w:jc w:val="center"/>
            </w:pPr>
            <w:r>
              <w:t>3</w:t>
            </w:r>
          </w:p>
        </w:tc>
        <w:tc>
          <w:tcPr>
            <w:tcW w:w="754" w:type="dxa"/>
            <w:vAlign w:val="center"/>
          </w:tcPr>
          <w:p w14:paraId="227CF32E" w14:textId="77777777" w:rsidR="006131CD" w:rsidRDefault="006131CD" w:rsidP="00E53139">
            <w:pPr>
              <w:jc w:val="center"/>
            </w:pPr>
            <w:r>
              <w:t>4</w:t>
            </w:r>
          </w:p>
        </w:tc>
        <w:tc>
          <w:tcPr>
            <w:tcW w:w="974" w:type="dxa"/>
            <w:vAlign w:val="center"/>
          </w:tcPr>
          <w:p w14:paraId="2E89F4C4" w14:textId="77777777" w:rsidR="006131CD" w:rsidRDefault="006131CD" w:rsidP="00E53139">
            <w:pPr>
              <w:jc w:val="center"/>
            </w:pPr>
            <w:r>
              <w:t>5</w:t>
            </w:r>
          </w:p>
        </w:tc>
      </w:tr>
      <w:tr w:rsidR="006131CD" w14:paraId="1DEF4BEA" w14:textId="77777777" w:rsidTr="00E53139">
        <w:trPr>
          <w:trHeight w:val="720"/>
        </w:trPr>
        <w:tc>
          <w:tcPr>
            <w:tcW w:w="445" w:type="dxa"/>
          </w:tcPr>
          <w:p w14:paraId="2DE25A13" w14:textId="77777777" w:rsidR="006131CD" w:rsidRPr="00724C28" w:rsidRDefault="006131CD" w:rsidP="00E53139">
            <w:r>
              <w:t>20</w:t>
            </w:r>
          </w:p>
        </w:tc>
        <w:tc>
          <w:tcPr>
            <w:tcW w:w="4250" w:type="dxa"/>
            <w:vAlign w:val="center"/>
          </w:tcPr>
          <w:p w14:paraId="5FA65202" w14:textId="77777777" w:rsidR="006131CD" w:rsidRPr="00724C28" w:rsidRDefault="006131CD" w:rsidP="00E53139">
            <w:r w:rsidRPr="00724C28">
              <w:t>Regardless of the hours that children spend in school or child care, parents are still the biggest infl</w:t>
            </w:r>
            <w:r>
              <w:t>uence in their children's lives</w:t>
            </w:r>
            <w:r w:rsidRPr="00724C28">
              <w:t xml:space="preserve">  </w:t>
            </w:r>
          </w:p>
        </w:tc>
        <w:tc>
          <w:tcPr>
            <w:tcW w:w="1010" w:type="dxa"/>
            <w:vAlign w:val="center"/>
          </w:tcPr>
          <w:p w14:paraId="0AA4FF08" w14:textId="77777777" w:rsidR="006131CD" w:rsidRDefault="006131CD" w:rsidP="00E53139">
            <w:pPr>
              <w:jc w:val="center"/>
            </w:pPr>
            <w:r>
              <w:t>1</w:t>
            </w:r>
          </w:p>
        </w:tc>
        <w:tc>
          <w:tcPr>
            <w:tcW w:w="1010" w:type="dxa"/>
            <w:vAlign w:val="center"/>
          </w:tcPr>
          <w:p w14:paraId="76D88362" w14:textId="77777777" w:rsidR="006131CD" w:rsidRDefault="006131CD" w:rsidP="00E53139">
            <w:pPr>
              <w:jc w:val="center"/>
            </w:pPr>
            <w:r>
              <w:t>2</w:t>
            </w:r>
          </w:p>
        </w:tc>
        <w:tc>
          <w:tcPr>
            <w:tcW w:w="907" w:type="dxa"/>
            <w:vAlign w:val="center"/>
          </w:tcPr>
          <w:p w14:paraId="6B35509E" w14:textId="77777777" w:rsidR="006131CD" w:rsidRDefault="006131CD" w:rsidP="00E53139">
            <w:pPr>
              <w:jc w:val="center"/>
            </w:pPr>
            <w:r>
              <w:t>3</w:t>
            </w:r>
          </w:p>
        </w:tc>
        <w:tc>
          <w:tcPr>
            <w:tcW w:w="754" w:type="dxa"/>
            <w:vAlign w:val="center"/>
          </w:tcPr>
          <w:p w14:paraId="7762ADB7" w14:textId="77777777" w:rsidR="006131CD" w:rsidRDefault="006131CD" w:rsidP="00E53139">
            <w:pPr>
              <w:jc w:val="center"/>
            </w:pPr>
            <w:r>
              <w:t>4</w:t>
            </w:r>
          </w:p>
        </w:tc>
        <w:tc>
          <w:tcPr>
            <w:tcW w:w="974" w:type="dxa"/>
            <w:vAlign w:val="center"/>
          </w:tcPr>
          <w:p w14:paraId="1FAF2A1D" w14:textId="77777777" w:rsidR="006131CD" w:rsidRDefault="006131CD" w:rsidP="00E53139">
            <w:pPr>
              <w:jc w:val="center"/>
            </w:pPr>
            <w:r>
              <w:t>5</w:t>
            </w:r>
          </w:p>
        </w:tc>
      </w:tr>
      <w:tr w:rsidR="006131CD" w14:paraId="792D1105" w14:textId="77777777" w:rsidTr="00E53139">
        <w:trPr>
          <w:trHeight w:val="720"/>
        </w:trPr>
        <w:tc>
          <w:tcPr>
            <w:tcW w:w="445" w:type="dxa"/>
          </w:tcPr>
          <w:p w14:paraId="00401E63" w14:textId="77777777" w:rsidR="006131CD" w:rsidRPr="00724C28" w:rsidRDefault="006131CD" w:rsidP="00E53139">
            <w:r>
              <w:t>21</w:t>
            </w:r>
          </w:p>
        </w:tc>
        <w:tc>
          <w:tcPr>
            <w:tcW w:w="4250" w:type="dxa"/>
            <w:vAlign w:val="center"/>
          </w:tcPr>
          <w:p w14:paraId="36DA6F4B" w14:textId="77777777" w:rsidR="006131CD" w:rsidRPr="00724C28" w:rsidRDefault="006131CD" w:rsidP="00E53139">
            <w:r w:rsidRPr="00724C28">
              <w:t xml:space="preserve">Parents have valuable information to share about how teachers can work </w:t>
            </w:r>
            <w:r>
              <w:t>effectively with their children</w:t>
            </w:r>
          </w:p>
        </w:tc>
        <w:tc>
          <w:tcPr>
            <w:tcW w:w="1010" w:type="dxa"/>
            <w:vAlign w:val="center"/>
          </w:tcPr>
          <w:p w14:paraId="74EC53FB" w14:textId="77777777" w:rsidR="006131CD" w:rsidRDefault="006131CD" w:rsidP="00E53139">
            <w:pPr>
              <w:jc w:val="center"/>
            </w:pPr>
            <w:r>
              <w:t>1</w:t>
            </w:r>
          </w:p>
        </w:tc>
        <w:tc>
          <w:tcPr>
            <w:tcW w:w="1010" w:type="dxa"/>
            <w:vAlign w:val="center"/>
          </w:tcPr>
          <w:p w14:paraId="295EB434" w14:textId="77777777" w:rsidR="006131CD" w:rsidRDefault="006131CD" w:rsidP="00E53139">
            <w:pPr>
              <w:jc w:val="center"/>
            </w:pPr>
            <w:r>
              <w:t>2</w:t>
            </w:r>
          </w:p>
        </w:tc>
        <w:tc>
          <w:tcPr>
            <w:tcW w:w="907" w:type="dxa"/>
            <w:vAlign w:val="center"/>
          </w:tcPr>
          <w:p w14:paraId="3133F7A6" w14:textId="77777777" w:rsidR="006131CD" w:rsidRDefault="006131CD" w:rsidP="00E53139">
            <w:pPr>
              <w:jc w:val="center"/>
            </w:pPr>
            <w:r>
              <w:t>3</w:t>
            </w:r>
          </w:p>
        </w:tc>
        <w:tc>
          <w:tcPr>
            <w:tcW w:w="754" w:type="dxa"/>
            <w:vAlign w:val="center"/>
          </w:tcPr>
          <w:p w14:paraId="31B05D18" w14:textId="77777777" w:rsidR="006131CD" w:rsidRDefault="006131CD" w:rsidP="00E53139">
            <w:pPr>
              <w:jc w:val="center"/>
            </w:pPr>
            <w:r>
              <w:t>4</w:t>
            </w:r>
          </w:p>
        </w:tc>
        <w:tc>
          <w:tcPr>
            <w:tcW w:w="974" w:type="dxa"/>
            <w:vAlign w:val="center"/>
          </w:tcPr>
          <w:p w14:paraId="55F027A0" w14:textId="77777777" w:rsidR="006131CD" w:rsidRDefault="006131CD" w:rsidP="00E53139">
            <w:pPr>
              <w:jc w:val="center"/>
            </w:pPr>
            <w:r>
              <w:t>5</w:t>
            </w:r>
          </w:p>
        </w:tc>
      </w:tr>
      <w:tr w:rsidR="006131CD" w14:paraId="11DF9B33" w14:textId="77777777" w:rsidTr="00E53139">
        <w:trPr>
          <w:trHeight w:val="674"/>
        </w:trPr>
        <w:tc>
          <w:tcPr>
            <w:tcW w:w="445" w:type="dxa"/>
          </w:tcPr>
          <w:p w14:paraId="50F2DC3C" w14:textId="77777777" w:rsidR="006131CD" w:rsidRPr="00724C28" w:rsidRDefault="006131CD" w:rsidP="00E53139">
            <w:r>
              <w:t>22</w:t>
            </w:r>
          </w:p>
        </w:tc>
        <w:tc>
          <w:tcPr>
            <w:tcW w:w="4250" w:type="dxa"/>
            <w:vAlign w:val="center"/>
          </w:tcPr>
          <w:p w14:paraId="0FF7C789" w14:textId="77777777" w:rsidR="006131CD" w:rsidRPr="00724C28" w:rsidRDefault="006131CD" w:rsidP="00E53139">
            <w:r w:rsidRPr="00724C28">
              <w:t xml:space="preserve">I like to work closely with parents in order to gain a better </w:t>
            </w:r>
            <w:r>
              <w:t>understanding of their children</w:t>
            </w:r>
          </w:p>
        </w:tc>
        <w:tc>
          <w:tcPr>
            <w:tcW w:w="1010" w:type="dxa"/>
            <w:vAlign w:val="center"/>
          </w:tcPr>
          <w:p w14:paraId="2FAE8F2A" w14:textId="77777777" w:rsidR="006131CD" w:rsidRDefault="006131CD" w:rsidP="00E53139">
            <w:pPr>
              <w:jc w:val="center"/>
            </w:pPr>
            <w:r>
              <w:t>1</w:t>
            </w:r>
          </w:p>
        </w:tc>
        <w:tc>
          <w:tcPr>
            <w:tcW w:w="1010" w:type="dxa"/>
            <w:vAlign w:val="center"/>
          </w:tcPr>
          <w:p w14:paraId="56B7012B" w14:textId="77777777" w:rsidR="006131CD" w:rsidRDefault="006131CD" w:rsidP="00E53139">
            <w:pPr>
              <w:jc w:val="center"/>
            </w:pPr>
            <w:r>
              <w:t>2</w:t>
            </w:r>
          </w:p>
        </w:tc>
        <w:tc>
          <w:tcPr>
            <w:tcW w:w="907" w:type="dxa"/>
            <w:vAlign w:val="center"/>
          </w:tcPr>
          <w:p w14:paraId="45B4B054" w14:textId="77777777" w:rsidR="006131CD" w:rsidRDefault="006131CD" w:rsidP="00E53139">
            <w:pPr>
              <w:jc w:val="center"/>
            </w:pPr>
            <w:r>
              <w:t>3</w:t>
            </w:r>
          </w:p>
        </w:tc>
        <w:tc>
          <w:tcPr>
            <w:tcW w:w="754" w:type="dxa"/>
            <w:vAlign w:val="center"/>
          </w:tcPr>
          <w:p w14:paraId="3FDD5AF6" w14:textId="77777777" w:rsidR="006131CD" w:rsidRDefault="006131CD" w:rsidP="00E53139">
            <w:pPr>
              <w:jc w:val="center"/>
            </w:pPr>
            <w:r>
              <w:t>4</w:t>
            </w:r>
          </w:p>
        </w:tc>
        <w:tc>
          <w:tcPr>
            <w:tcW w:w="974" w:type="dxa"/>
            <w:vAlign w:val="center"/>
          </w:tcPr>
          <w:p w14:paraId="29F75E0B" w14:textId="77777777" w:rsidR="006131CD" w:rsidRDefault="006131CD" w:rsidP="00E53139">
            <w:pPr>
              <w:jc w:val="center"/>
            </w:pPr>
            <w:r>
              <w:t>5</w:t>
            </w:r>
          </w:p>
        </w:tc>
      </w:tr>
      <w:tr w:rsidR="006131CD" w14:paraId="6D7D28B7" w14:textId="77777777" w:rsidTr="00E53139">
        <w:trPr>
          <w:trHeight w:val="629"/>
        </w:trPr>
        <w:tc>
          <w:tcPr>
            <w:tcW w:w="445" w:type="dxa"/>
          </w:tcPr>
          <w:p w14:paraId="4A51A6C7" w14:textId="77777777" w:rsidR="006131CD" w:rsidRPr="00724C28" w:rsidRDefault="006131CD" w:rsidP="00E53139">
            <w:r>
              <w:t>23</w:t>
            </w:r>
          </w:p>
        </w:tc>
        <w:tc>
          <w:tcPr>
            <w:tcW w:w="4250" w:type="dxa"/>
            <w:vAlign w:val="center"/>
          </w:tcPr>
          <w:p w14:paraId="3978036C" w14:textId="77777777" w:rsidR="006131CD" w:rsidRPr="00724C28" w:rsidRDefault="006131CD" w:rsidP="00E53139">
            <w:r w:rsidRPr="00724C28">
              <w:t>I consider parents to be true par</w:t>
            </w:r>
            <w:r>
              <w:t>tners in raising their children</w:t>
            </w:r>
          </w:p>
        </w:tc>
        <w:tc>
          <w:tcPr>
            <w:tcW w:w="1010" w:type="dxa"/>
            <w:vAlign w:val="center"/>
          </w:tcPr>
          <w:p w14:paraId="4C282BFD" w14:textId="77777777" w:rsidR="006131CD" w:rsidRDefault="006131CD" w:rsidP="00E53139">
            <w:pPr>
              <w:jc w:val="center"/>
            </w:pPr>
            <w:r>
              <w:t>1</w:t>
            </w:r>
          </w:p>
        </w:tc>
        <w:tc>
          <w:tcPr>
            <w:tcW w:w="1010" w:type="dxa"/>
            <w:vAlign w:val="center"/>
          </w:tcPr>
          <w:p w14:paraId="3C2C5603" w14:textId="77777777" w:rsidR="006131CD" w:rsidRDefault="006131CD" w:rsidP="00E53139">
            <w:pPr>
              <w:jc w:val="center"/>
            </w:pPr>
            <w:r>
              <w:t>2</w:t>
            </w:r>
          </w:p>
        </w:tc>
        <w:tc>
          <w:tcPr>
            <w:tcW w:w="907" w:type="dxa"/>
            <w:vAlign w:val="center"/>
          </w:tcPr>
          <w:p w14:paraId="0BEC8769" w14:textId="77777777" w:rsidR="006131CD" w:rsidRDefault="006131CD" w:rsidP="00E53139">
            <w:pPr>
              <w:jc w:val="center"/>
            </w:pPr>
            <w:r>
              <w:t>3</w:t>
            </w:r>
          </w:p>
        </w:tc>
        <w:tc>
          <w:tcPr>
            <w:tcW w:w="754" w:type="dxa"/>
            <w:vAlign w:val="center"/>
          </w:tcPr>
          <w:p w14:paraId="0C138437" w14:textId="77777777" w:rsidR="006131CD" w:rsidRDefault="006131CD" w:rsidP="00E53139">
            <w:pPr>
              <w:jc w:val="center"/>
            </w:pPr>
            <w:r>
              <w:t>4</w:t>
            </w:r>
          </w:p>
        </w:tc>
        <w:tc>
          <w:tcPr>
            <w:tcW w:w="974" w:type="dxa"/>
            <w:vAlign w:val="center"/>
          </w:tcPr>
          <w:p w14:paraId="63C3E6E1" w14:textId="77777777" w:rsidR="006131CD" w:rsidRDefault="006131CD" w:rsidP="00E53139">
            <w:pPr>
              <w:jc w:val="center"/>
            </w:pPr>
            <w:r>
              <w:t>5</w:t>
            </w:r>
          </w:p>
        </w:tc>
      </w:tr>
      <w:tr w:rsidR="006131CD" w14:paraId="278046BF" w14:textId="77777777" w:rsidTr="00E53139">
        <w:trPr>
          <w:trHeight w:val="611"/>
        </w:trPr>
        <w:tc>
          <w:tcPr>
            <w:tcW w:w="445" w:type="dxa"/>
          </w:tcPr>
          <w:p w14:paraId="758FF2A8" w14:textId="77777777" w:rsidR="006131CD" w:rsidRPr="00724C28" w:rsidRDefault="006131CD" w:rsidP="00E53139">
            <w:r>
              <w:t>24</w:t>
            </w:r>
          </w:p>
        </w:tc>
        <w:tc>
          <w:tcPr>
            <w:tcW w:w="4250" w:type="dxa"/>
            <w:vAlign w:val="center"/>
          </w:tcPr>
          <w:p w14:paraId="2E5D12BD" w14:textId="77777777" w:rsidR="006131CD" w:rsidRPr="00724C28" w:rsidRDefault="006131CD" w:rsidP="00E53139">
            <w:r w:rsidRPr="00724C28">
              <w:t xml:space="preserve">If there is a problem, parents </w:t>
            </w:r>
            <w:r>
              <w:t>and I always talk about it soon</w:t>
            </w:r>
          </w:p>
        </w:tc>
        <w:tc>
          <w:tcPr>
            <w:tcW w:w="1010" w:type="dxa"/>
            <w:vAlign w:val="center"/>
          </w:tcPr>
          <w:p w14:paraId="43A4B24E" w14:textId="77777777" w:rsidR="006131CD" w:rsidRDefault="006131CD" w:rsidP="00E53139">
            <w:pPr>
              <w:jc w:val="center"/>
            </w:pPr>
            <w:r>
              <w:t>1</w:t>
            </w:r>
          </w:p>
        </w:tc>
        <w:tc>
          <w:tcPr>
            <w:tcW w:w="1010" w:type="dxa"/>
            <w:vAlign w:val="center"/>
          </w:tcPr>
          <w:p w14:paraId="2059256B" w14:textId="77777777" w:rsidR="006131CD" w:rsidRDefault="006131CD" w:rsidP="00E53139">
            <w:pPr>
              <w:jc w:val="center"/>
            </w:pPr>
            <w:r>
              <w:t>2</w:t>
            </w:r>
          </w:p>
        </w:tc>
        <w:tc>
          <w:tcPr>
            <w:tcW w:w="907" w:type="dxa"/>
            <w:vAlign w:val="center"/>
          </w:tcPr>
          <w:p w14:paraId="16FD2D80" w14:textId="77777777" w:rsidR="006131CD" w:rsidRDefault="006131CD" w:rsidP="00E53139">
            <w:pPr>
              <w:jc w:val="center"/>
            </w:pPr>
            <w:r>
              <w:t>3</w:t>
            </w:r>
          </w:p>
        </w:tc>
        <w:tc>
          <w:tcPr>
            <w:tcW w:w="754" w:type="dxa"/>
            <w:vAlign w:val="center"/>
          </w:tcPr>
          <w:p w14:paraId="09C740C0" w14:textId="77777777" w:rsidR="006131CD" w:rsidRDefault="006131CD" w:rsidP="00E53139">
            <w:pPr>
              <w:jc w:val="center"/>
            </w:pPr>
            <w:r>
              <w:t>4</w:t>
            </w:r>
          </w:p>
        </w:tc>
        <w:tc>
          <w:tcPr>
            <w:tcW w:w="974" w:type="dxa"/>
            <w:vAlign w:val="center"/>
          </w:tcPr>
          <w:p w14:paraId="3C0BB089" w14:textId="77777777" w:rsidR="006131CD" w:rsidRDefault="006131CD" w:rsidP="00E53139">
            <w:pPr>
              <w:jc w:val="center"/>
            </w:pPr>
            <w:r>
              <w:t>5</w:t>
            </w:r>
          </w:p>
        </w:tc>
      </w:tr>
      <w:tr w:rsidR="006131CD" w14:paraId="01378EDA" w14:textId="77777777" w:rsidTr="00E53139">
        <w:trPr>
          <w:trHeight w:val="720"/>
        </w:trPr>
        <w:tc>
          <w:tcPr>
            <w:tcW w:w="445" w:type="dxa"/>
          </w:tcPr>
          <w:p w14:paraId="7F26D218" w14:textId="77777777" w:rsidR="006131CD" w:rsidRPr="00724C28" w:rsidRDefault="006131CD" w:rsidP="00E53139">
            <w:r>
              <w:t>25</w:t>
            </w:r>
          </w:p>
        </w:tc>
        <w:tc>
          <w:tcPr>
            <w:tcW w:w="4250" w:type="dxa"/>
            <w:vAlign w:val="center"/>
          </w:tcPr>
          <w:p w14:paraId="0F56D237" w14:textId="77777777" w:rsidR="006131CD" w:rsidRPr="00724C28" w:rsidRDefault="006131CD" w:rsidP="00E53139">
            <w:r w:rsidRPr="00724C28">
              <w:t>Parents and I often take time to</w:t>
            </w:r>
            <w:r>
              <w:t xml:space="preserve"> discuss the children’s care</w:t>
            </w:r>
          </w:p>
        </w:tc>
        <w:tc>
          <w:tcPr>
            <w:tcW w:w="1010" w:type="dxa"/>
            <w:vAlign w:val="center"/>
          </w:tcPr>
          <w:p w14:paraId="10CB4640" w14:textId="77777777" w:rsidR="006131CD" w:rsidRDefault="006131CD" w:rsidP="00E53139">
            <w:pPr>
              <w:jc w:val="center"/>
            </w:pPr>
            <w:r>
              <w:t>1</w:t>
            </w:r>
          </w:p>
        </w:tc>
        <w:tc>
          <w:tcPr>
            <w:tcW w:w="1010" w:type="dxa"/>
            <w:vAlign w:val="center"/>
          </w:tcPr>
          <w:p w14:paraId="6152B68D" w14:textId="77777777" w:rsidR="006131CD" w:rsidRDefault="006131CD" w:rsidP="00E53139">
            <w:pPr>
              <w:jc w:val="center"/>
            </w:pPr>
            <w:r>
              <w:t>2</w:t>
            </w:r>
          </w:p>
        </w:tc>
        <w:tc>
          <w:tcPr>
            <w:tcW w:w="907" w:type="dxa"/>
            <w:vAlign w:val="center"/>
          </w:tcPr>
          <w:p w14:paraId="3D322CFE" w14:textId="77777777" w:rsidR="006131CD" w:rsidRDefault="006131CD" w:rsidP="00E53139">
            <w:pPr>
              <w:jc w:val="center"/>
            </w:pPr>
            <w:r>
              <w:t>3</w:t>
            </w:r>
          </w:p>
        </w:tc>
        <w:tc>
          <w:tcPr>
            <w:tcW w:w="754" w:type="dxa"/>
            <w:vAlign w:val="center"/>
          </w:tcPr>
          <w:p w14:paraId="48F4EA15" w14:textId="77777777" w:rsidR="006131CD" w:rsidRDefault="006131CD" w:rsidP="00E53139">
            <w:pPr>
              <w:jc w:val="center"/>
            </w:pPr>
            <w:r>
              <w:t>4</w:t>
            </w:r>
          </w:p>
        </w:tc>
        <w:tc>
          <w:tcPr>
            <w:tcW w:w="974" w:type="dxa"/>
            <w:vAlign w:val="center"/>
          </w:tcPr>
          <w:p w14:paraId="76C5115A" w14:textId="77777777" w:rsidR="006131CD" w:rsidRDefault="006131CD" w:rsidP="00E53139">
            <w:pPr>
              <w:jc w:val="center"/>
            </w:pPr>
            <w:r>
              <w:t>5</w:t>
            </w:r>
          </w:p>
        </w:tc>
      </w:tr>
    </w:tbl>
    <w:p w14:paraId="4B6FFD10" w14:textId="77777777" w:rsidR="006131CD" w:rsidRDefault="006131CD" w:rsidP="006131CD"/>
    <w:p w14:paraId="224C2DAD" w14:textId="77777777" w:rsidR="006131CD" w:rsidRDefault="006131CD" w:rsidP="006131CD">
      <w:pPr>
        <w:pStyle w:val="Heading3"/>
      </w:pPr>
      <w:r>
        <w:t xml:space="preserve">Dispositions on inclusion and inclusive practices </w:t>
      </w:r>
    </w:p>
    <w:p w14:paraId="5F810323" w14:textId="77777777" w:rsidR="006131CD" w:rsidRDefault="006131CD" w:rsidP="006131CD">
      <w:r>
        <w:t xml:space="preserve">Please rate how strongly you agree or disagree with each statement regarding </w:t>
      </w:r>
      <w:r w:rsidRPr="00F054D6">
        <w:rPr>
          <w:b/>
        </w:rPr>
        <w:t>values and effic</w:t>
      </w:r>
      <w:r>
        <w:rPr>
          <w:b/>
        </w:rPr>
        <w:t>acy of inclusion and inclusive p</w:t>
      </w:r>
      <w:r w:rsidRPr="00F054D6">
        <w:rPr>
          <w:b/>
        </w:rPr>
        <w:t>ractices</w:t>
      </w:r>
      <w:r>
        <w:t xml:space="preserve"> by circling the appropriate number, scale 1-5:</w:t>
      </w:r>
    </w:p>
    <w:p w14:paraId="736245E1" w14:textId="77777777" w:rsidR="006131CD" w:rsidRDefault="006131CD" w:rsidP="006131CD">
      <w:r>
        <w:t>(1) Strongly Disagree, (2) Disagree, (3) Neutral, (4) Agree, and (5) Strongly Agree.</w:t>
      </w:r>
    </w:p>
    <w:tbl>
      <w:tblPr>
        <w:tblStyle w:val="TableGrid"/>
        <w:tblW w:w="0" w:type="auto"/>
        <w:tblLook w:val="04A0" w:firstRow="1" w:lastRow="0" w:firstColumn="1" w:lastColumn="0" w:noHBand="0" w:noVBand="1"/>
      </w:tblPr>
      <w:tblGrid>
        <w:gridCol w:w="535"/>
        <w:gridCol w:w="4160"/>
        <w:gridCol w:w="1010"/>
        <w:gridCol w:w="1010"/>
        <w:gridCol w:w="907"/>
        <w:gridCol w:w="754"/>
        <w:gridCol w:w="974"/>
      </w:tblGrid>
      <w:tr w:rsidR="006131CD" w14:paraId="70B84CAF" w14:textId="77777777" w:rsidTr="00E53139">
        <w:trPr>
          <w:trHeight w:val="720"/>
        </w:trPr>
        <w:tc>
          <w:tcPr>
            <w:tcW w:w="535" w:type="dxa"/>
          </w:tcPr>
          <w:p w14:paraId="1C1FC5B9" w14:textId="77777777" w:rsidR="006131CD" w:rsidRPr="00BB1239" w:rsidRDefault="006131CD" w:rsidP="00E53139">
            <w:pPr>
              <w:jc w:val="center"/>
              <w:rPr>
                <w:b/>
              </w:rPr>
            </w:pPr>
          </w:p>
        </w:tc>
        <w:tc>
          <w:tcPr>
            <w:tcW w:w="4160" w:type="dxa"/>
            <w:vAlign w:val="center"/>
          </w:tcPr>
          <w:p w14:paraId="09F0FCCA" w14:textId="77777777" w:rsidR="006131CD" w:rsidRPr="00BB1239" w:rsidRDefault="006131CD" w:rsidP="00E53139">
            <w:pPr>
              <w:jc w:val="center"/>
              <w:rPr>
                <w:b/>
              </w:rPr>
            </w:pPr>
            <w:r w:rsidRPr="00BB1239">
              <w:rPr>
                <w:b/>
              </w:rPr>
              <w:t>Items</w:t>
            </w:r>
          </w:p>
        </w:tc>
        <w:tc>
          <w:tcPr>
            <w:tcW w:w="1010" w:type="dxa"/>
            <w:vAlign w:val="center"/>
          </w:tcPr>
          <w:p w14:paraId="7D1E75CB" w14:textId="77777777" w:rsidR="006131CD" w:rsidRPr="00BB1239" w:rsidRDefault="006131CD" w:rsidP="00E53139">
            <w:pPr>
              <w:jc w:val="center"/>
              <w:rPr>
                <w:b/>
              </w:rPr>
            </w:pPr>
            <w:r w:rsidRPr="00BB1239">
              <w:rPr>
                <w:b/>
              </w:rPr>
              <w:t>Strongly Disagree</w:t>
            </w:r>
          </w:p>
        </w:tc>
        <w:tc>
          <w:tcPr>
            <w:tcW w:w="1010" w:type="dxa"/>
            <w:vAlign w:val="center"/>
          </w:tcPr>
          <w:p w14:paraId="1499F797" w14:textId="77777777" w:rsidR="006131CD" w:rsidRPr="00BB1239" w:rsidRDefault="006131CD" w:rsidP="00E53139">
            <w:pPr>
              <w:jc w:val="center"/>
              <w:rPr>
                <w:b/>
              </w:rPr>
            </w:pPr>
            <w:r w:rsidRPr="00BB1239">
              <w:rPr>
                <w:b/>
              </w:rPr>
              <w:t>Disagree</w:t>
            </w:r>
          </w:p>
        </w:tc>
        <w:tc>
          <w:tcPr>
            <w:tcW w:w="907" w:type="dxa"/>
            <w:vAlign w:val="center"/>
          </w:tcPr>
          <w:p w14:paraId="71BC25A8" w14:textId="77777777" w:rsidR="006131CD" w:rsidRPr="00BB1239" w:rsidRDefault="006131CD" w:rsidP="00E53139">
            <w:pPr>
              <w:jc w:val="center"/>
              <w:rPr>
                <w:b/>
              </w:rPr>
            </w:pPr>
            <w:r w:rsidRPr="00BB1239">
              <w:rPr>
                <w:b/>
              </w:rPr>
              <w:t>Neutral</w:t>
            </w:r>
          </w:p>
        </w:tc>
        <w:tc>
          <w:tcPr>
            <w:tcW w:w="754" w:type="dxa"/>
            <w:vAlign w:val="center"/>
          </w:tcPr>
          <w:p w14:paraId="59FD9B03" w14:textId="77777777" w:rsidR="006131CD" w:rsidRPr="00BB1239" w:rsidRDefault="006131CD" w:rsidP="00E53139">
            <w:pPr>
              <w:jc w:val="center"/>
              <w:rPr>
                <w:b/>
              </w:rPr>
            </w:pPr>
            <w:r w:rsidRPr="00BB1239">
              <w:rPr>
                <w:b/>
              </w:rPr>
              <w:t>Agree</w:t>
            </w:r>
          </w:p>
        </w:tc>
        <w:tc>
          <w:tcPr>
            <w:tcW w:w="974" w:type="dxa"/>
            <w:vAlign w:val="center"/>
          </w:tcPr>
          <w:p w14:paraId="71309B07" w14:textId="77777777" w:rsidR="006131CD" w:rsidRPr="00BB1239" w:rsidRDefault="006131CD" w:rsidP="00E53139">
            <w:pPr>
              <w:jc w:val="center"/>
              <w:rPr>
                <w:b/>
              </w:rPr>
            </w:pPr>
            <w:r w:rsidRPr="00BB1239">
              <w:rPr>
                <w:b/>
              </w:rPr>
              <w:t>Strongly Agree</w:t>
            </w:r>
          </w:p>
        </w:tc>
      </w:tr>
      <w:tr w:rsidR="006131CD" w14:paraId="56104C2E" w14:textId="77777777" w:rsidTr="00E53139">
        <w:trPr>
          <w:trHeight w:val="720"/>
        </w:trPr>
        <w:tc>
          <w:tcPr>
            <w:tcW w:w="535" w:type="dxa"/>
          </w:tcPr>
          <w:p w14:paraId="6962BA33" w14:textId="77777777" w:rsidR="006131CD" w:rsidRPr="00FF7285" w:rsidRDefault="006131CD" w:rsidP="00E53139">
            <w:pPr>
              <w:rPr>
                <w:rFonts w:cs="Times New Roman"/>
              </w:rPr>
            </w:pPr>
            <w:r>
              <w:rPr>
                <w:rFonts w:cs="Times New Roman"/>
              </w:rPr>
              <w:t>26</w:t>
            </w:r>
          </w:p>
        </w:tc>
        <w:tc>
          <w:tcPr>
            <w:tcW w:w="4160" w:type="dxa"/>
            <w:vAlign w:val="center"/>
          </w:tcPr>
          <w:p w14:paraId="0B8E34A3" w14:textId="77777777" w:rsidR="006131CD" w:rsidRPr="00724C28" w:rsidRDefault="006131CD" w:rsidP="00E53139">
            <w:r w:rsidRPr="00FF7285">
              <w:rPr>
                <w:rFonts w:cs="Times New Roman"/>
              </w:rPr>
              <w:t>Children with disabilities should be given every opportunity to function in the regular classroom whenever possible</w:t>
            </w:r>
          </w:p>
        </w:tc>
        <w:tc>
          <w:tcPr>
            <w:tcW w:w="1010" w:type="dxa"/>
            <w:vAlign w:val="center"/>
          </w:tcPr>
          <w:p w14:paraId="6985F939" w14:textId="77777777" w:rsidR="006131CD" w:rsidRDefault="006131CD" w:rsidP="00E53139">
            <w:pPr>
              <w:jc w:val="center"/>
            </w:pPr>
            <w:r>
              <w:t>1</w:t>
            </w:r>
          </w:p>
        </w:tc>
        <w:tc>
          <w:tcPr>
            <w:tcW w:w="1010" w:type="dxa"/>
            <w:vAlign w:val="center"/>
          </w:tcPr>
          <w:p w14:paraId="53B6FFC2" w14:textId="77777777" w:rsidR="006131CD" w:rsidRDefault="006131CD" w:rsidP="00E53139">
            <w:pPr>
              <w:jc w:val="center"/>
            </w:pPr>
            <w:r>
              <w:t>2</w:t>
            </w:r>
          </w:p>
        </w:tc>
        <w:tc>
          <w:tcPr>
            <w:tcW w:w="907" w:type="dxa"/>
            <w:vAlign w:val="center"/>
          </w:tcPr>
          <w:p w14:paraId="2E7E9F94" w14:textId="77777777" w:rsidR="006131CD" w:rsidRDefault="006131CD" w:rsidP="00E53139">
            <w:pPr>
              <w:jc w:val="center"/>
            </w:pPr>
            <w:r>
              <w:t>3</w:t>
            </w:r>
          </w:p>
        </w:tc>
        <w:tc>
          <w:tcPr>
            <w:tcW w:w="754" w:type="dxa"/>
            <w:vAlign w:val="center"/>
          </w:tcPr>
          <w:p w14:paraId="4ABCAC09" w14:textId="77777777" w:rsidR="006131CD" w:rsidRDefault="006131CD" w:rsidP="00E53139">
            <w:pPr>
              <w:jc w:val="center"/>
            </w:pPr>
            <w:r>
              <w:t>4</w:t>
            </w:r>
          </w:p>
        </w:tc>
        <w:tc>
          <w:tcPr>
            <w:tcW w:w="974" w:type="dxa"/>
            <w:vAlign w:val="center"/>
          </w:tcPr>
          <w:p w14:paraId="4320A2BF" w14:textId="77777777" w:rsidR="006131CD" w:rsidRDefault="006131CD" w:rsidP="00E53139">
            <w:pPr>
              <w:jc w:val="center"/>
            </w:pPr>
            <w:r>
              <w:t>5</w:t>
            </w:r>
          </w:p>
        </w:tc>
      </w:tr>
      <w:tr w:rsidR="006131CD" w14:paraId="5795AAE7" w14:textId="77777777" w:rsidTr="00E53139">
        <w:trPr>
          <w:trHeight w:val="720"/>
        </w:trPr>
        <w:tc>
          <w:tcPr>
            <w:tcW w:w="535" w:type="dxa"/>
          </w:tcPr>
          <w:p w14:paraId="4A4775E6" w14:textId="77777777" w:rsidR="006131CD" w:rsidRPr="00FF7285" w:rsidRDefault="006131CD" w:rsidP="00E53139">
            <w:pPr>
              <w:rPr>
                <w:rFonts w:cs="Times New Roman"/>
              </w:rPr>
            </w:pPr>
            <w:r>
              <w:rPr>
                <w:rFonts w:cs="Times New Roman"/>
              </w:rPr>
              <w:t>27</w:t>
            </w:r>
          </w:p>
        </w:tc>
        <w:tc>
          <w:tcPr>
            <w:tcW w:w="4160" w:type="dxa"/>
            <w:vAlign w:val="center"/>
          </w:tcPr>
          <w:p w14:paraId="3282D5B1" w14:textId="77777777" w:rsidR="006131CD" w:rsidRPr="00724C28" w:rsidRDefault="006131CD" w:rsidP="00E53139">
            <w:pPr>
              <w:rPr>
                <w:rFonts w:cs="Times New Roman"/>
              </w:rPr>
            </w:pPr>
            <w:r w:rsidRPr="00FF7285">
              <w:rPr>
                <w:rFonts w:cs="Times New Roman"/>
              </w:rPr>
              <w:t>Inclusion offers mixed group interaction that will foster understanding and acceptance of differences among students</w:t>
            </w:r>
          </w:p>
        </w:tc>
        <w:tc>
          <w:tcPr>
            <w:tcW w:w="1010" w:type="dxa"/>
            <w:vAlign w:val="center"/>
          </w:tcPr>
          <w:p w14:paraId="604CB8AC" w14:textId="77777777" w:rsidR="006131CD" w:rsidRDefault="006131CD" w:rsidP="00E53139">
            <w:pPr>
              <w:jc w:val="center"/>
            </w:pPr>
            <w:r>
              <w:t>1</w:t>
            </w:r>
          </w:p>
        </w:tc>
        <w:tc>
          <w:tcPr>
            <w:tcW w:w="1010" w:type="dxa"/>
            <w:vAlign w:val="center"/>
          </w:tcPr>
          <w:p w14:paraId="7A55825C" w14:textId="77777777" w:rsidR="006131CD" w:rsidRDefault="006131CD" w:rsidP="00E53139">
            <w:pPr>
              <w:jc w:val="center"/>
            </w:pPr>
            <w:r>
              <w:t>2</w:t>
            </w:r>
          </w:p>
        </w:tc>
        <w:tc>
          <w:tcPr>
            <w:tcW w:w="907" w:type="dxa"/>
            <w:vAlign w:val="center"/>
          </w:tcPr>
          <w:p w14:paraId="3D77087F" w14:textId="77777777" w:rsidR="006131CD" w:rsidRDefault="006131CD" w:rsidP="00E53139">
            <w:pPr>
              <w:jc w:val="center"/>
            </w:pPr>
            <w:r>
              <w:t>3</w:t>
            </w:r>
          </w:p>
        </w:tc>
        <w:tc>
          <w:tcPr>
            <w:tcW w:w="754" w:type="dxa"/>
            <w:vAlign w:val="center"/>
          </w:tcPr>
          <w:p w14:paraId="1A8DBA65" w14:textId="77777777" w:rsidR="006131CD" w:rsidRDefault="006131CD" w:rsidP="00E53139">
            <w:pPr>
              <w:jc w:val="center"/>
            </w:pPr>
            <w:r>
              <w:t>4</w:t>
            </w:r>
          </w:p>
        </w:tc>
        <w:tc>
          <w:tcPr>
            <w:tcW w:w="974" w:type="dxa"/>
            <w:vAlign w:val="center"/>
          </w:tcPr>
          <w:p w14:paraId="4A346864" w14:textId="77777777" w:rsidR="006131CD" w:rsidRDefault="006131CD" w:rsidP="00E53139">
            <w:pPr>
              <w:jc w:val="center"/>
            </w:pPr>
            <w:r>
              <w:t>5</w:t>
            </w:r>
          </w:p>
        </w:tc>
      </w:tr>
      <w:tr w:rsidR="006131CD" w14:paraId="5EAC1B9B" w14:textId="77777777" w:rsidTr="00E53139">
        <w:trPr>
          <w:trHeight w:val="720"/>
        </w:trPr>
        <w:tc>
          <w:tcPr>
            <w:tcW w:w="535" w:type="dxa"/>
          </w:tcPr>
          <w:p w14:paraId="23CA534F" w14:textId="77777777" w:rsidR="006131CD" w:rsidRPr="00FF7285" w:rsidRDefault="006131CD" w:rsidP="00E53139">
            <w:pPr>
              <w:rPr>
                <w:rFonts w:cs="Times New Roman"/>
              </w:rPr>
            </w:pPr>
            <w:r>
              <w:rPr>
                <w:rFonts w:cs="Times New Roman"/>
              </w:rPr>
              <w:t>28</w:t>
            </w:r>
          </w:p>
        </w:tc>
        <w:tc>
          <w:tcPr>
            <w:tcW w:w="4160" w:type="dxa"/>
            <w:vAlign w:val="center"/>
          </w:tcPr>
          <w:p w14:paraId="23EACD0D" w14:textId="77777777" w:rsidR="006131CD" w:rsidRPr="00724C28" w:rsidRDefault="006131CD" w:rsidP="00E53139">
            <w:r w:rsidRPr="00FF7285">
              <w:rPr>
                <w:rFonts w:cs="Times New Roman"/>
              </w:rPr>
              <w:t>The inclusion of children with disabilities can be beneficial for students without disabilities</w:t>
            </w:r>
          </w:p>
        </w:tc>
        <w:tc>
          <w:tcPr>
            <w:tcW w:w="1010" w:type="dxa"/>
            <w:vAlign w:val="center"/>
          </w:tcPr>
          <w:p w14:paraId="01C92CEA" w14:textId="77777777" w:rsidR="006131CD" w:rsidRDefault="006131CD" w:rsidP="00E53139">
            <w:pPr>
              <w:jc w:val="center"/>
            </w:pPr>
            <w:r>
              <w:t>1</w:t>
            </w:r>
          </w:p>
        </w:tc>
        <w:tc>
          <w:tcPr>
            <w:tcW w:w="1010" w:type="dxa"/>
            <w:vAlign w:val="center"/>
          </w:tcPr>
          <w:p w14:paraId="1DCCC189" w14:textId="77777777" w:rsidR="006131CD" w:rsidRDefault="006131CD" w:rsidP="00E53139">
            <w:pPr>
              <w:jc w:val="center"/>
            </w:pPr>
            <w:r>
              <w:t>2</w:t>
            </w:r>
          </w:p>
        </w:tc>
        <w:tc>
          <w:tcPr>
            <w:tcW w:w="907" w:type="dxa"/>
            <w:vAlign w:val="center"/>
          </w:tcPr>
          <w:p w14:paraId="532964E9" w14:textId="77777777" w:rsidR="006131CD" w:rsidRDefault="006131CD" w:rsidP="00E53139">
            <w:pPr>
              <w:jc w:val="center"/>
            </w:pPr>
            <w:r>
              <w:t>3</w:t>
            </w:r>
          </w:p>
        </w:tc>
        <w:tc>
          <w:tcPr>
            <w:tcW w:w="754" w:type="dxa"/>
            <w:vAlign w:val="center"/>
          </w:tcPr>
          <w:p w14:paraId="76111BB4" w14:textId="77777777" w:rsidR="006131CD" w:rsidRDefault="006131CD" w:rsidP="00E53139">
            <w:pPr>
              <w:jc w:val="center"/>
            </w:pPr>
            <w:r>
              <w:t>4</w:t>
            </w:r>
          </w:p>
        </w:tc>
        <w:tc>
          <w:tcPr>
            <w:tcW w:w="974" w:type="dxa"/>
            <w:vAlign w:val="center"/>
          </w:tcPr>
          <w:p w14:paraId="0960B929" w14:textId="77777777" w:rsidR="006131CD" w:rsidRDefault="006131CD" w:rsidP="00E53139">
            <w:pPr>
              <w:jc w:val="center"/>
            </w:pPr>
            <w:r>
              <w:t>5</w:t>
            </w:r>
          </w:p>
        </w:tc>
      </w:tr>
      <w:tr w:rsidR="006131CD" w14:paraId="5F80E2C2" w14:textId="77777777" w:rsidTr="00E53139">
        <w:trPr>
          <w:trHeight w:val="720"/>
        </w:trPr>
        <w:tc>
          <w:tcPr>
            <w:tcW w:w="535" w:type="dxa"/>
          </w:tcPr>
          <w:p w14:paraId="0BABEE9D" w14:textId="77777777" w:rsidR="006131CD" w:rsidRPr="00FF7285" w:rsidRDefault="006131CD" w:rsidP="00E53139">
            <w:pPr>
              <w:rPr>
                <w:rFonts w:cs="Times New Roman"/>
              </w:rPr>
            </w:pPr>
            <w:r>
              <w:rPr>
                <w:rFonts w:cs="Times New Roman"/>
              </w:rPr>
              <w:t>29</w:t>
            </w:r>
          </w:p>
        </w:tc>
        <w:tc>
          <w:tcPr>
            <w:tcW w:w="4160" w:type="dxa"/>
            <w:vAlign w:val="center"/>
          </w:tcPr>
          <w:p w14:paraId="5DEDC6B0" w14:textId="77777777" w:rsidR="006131CD" w:rsidRPr="00724C28" w:rsidRDefault="006131CD" w:rsidP="00E53139">
            <w:pPr>
              <w:rPr>
                <w:rFonts w:cs="Times New Roman"/>
              </w:rPr>
            </w:pPr>
            <w:r w:rsidRPr="00FF7285">
              <w:rPr>
                <w:rFonts w:cs="Times New Roman"/>
              </w:rPr>
              <w:t xml:space="preserve">The behavior of children with disabilities will set a bad example for children without </w:t>
            </w:r>
            <w:r>
              <w:rPr>
                <w:rFonts w:cs="Times New Roman"/>
              </w:rPr>
              <w:t>disabilities (R</w:t>
            </w:r>
            <w:r w:rsidRPr="00FF7285">
              <w:rPr>
                <w:rFonts w:cs="Times New Roman"/>
              </w:rPr>
              <w:t>)</w:t>
            </w:r>
          </w:p>
        </w:tc>
        <w:tc>
          <w:tcPr>
            <w:tcW w:w="1010" w:type="dxa"/>
            <w:vAlign w:val="center"/>
          </w:tcPr>
          <w:p w14:paraId="05EC3CFC" w14:textId="77777777" w:rsidR="006131CD" w:rsidRDefault="006131CD" w:rsidP="00E53139">
            <w:pPr>
              <w:jc w:val="center"/>
            </w:pPr>
            <w:r>
              <w:t>1</w:t>
            </w:r>
          </w:p>
        </w:tc>
        <w:tc>
          <w:tcPr>
            <w:tcW w:w="1010" w:type="dxa"/>
            <w:vAlign w:val="center"/>
          </w:tcPr>
          <w:p w14:paraId="52EC4A5D" w14:textId="77777777" w:rsidR="006131CD" w:rsidRDefault="006131CD" w:rsidP="00E53139">
            <w:pPr>
              <w:jc w:val="center"/>
            </w:pPr>
            <w:r>
              <w:t>2</w:t>
            </w:r>
          </w:p>
        </w:tc>
        <w:tc>
          <w:tcPr>
            <w:tcW w:w="907" w:type="dxa"/>
            <w:vAlign w:val="center"/>
          </w:tcPr>
          <w:p w14:paraId="4DEDC22D" w14:textId="77777777" w:rsidR="006131CD" w:rsidRDefault="006131CD" w:rsidP="00E53139">
            <w:pPr>
              <w:jc w:val="center"/>
            </w:pPr>
            <w:r>
              <w:t>3</w:t>
            </w:r>
          </w:p>
        </w:tc>
        <w:tc>
          <w:tcPr>
            <w:tcW w:w="754" w:type="dxa"/>
            <w:vAlign w:val="center"/>
          </w:tcPr>
          <w:p w14:paraId="353F23DF" w14:textId="77777777" w:rsidR="006131CD" w:rsidRDefault="006131CD" w:rsidP="00E53139">
            <w:pPr>
              <w:jc w:val="center"/>
            </w:pPr>
            <w:r>
              <w:t>4</w:t>
            </w:r>
          </w:p>
        </w:tc>
        <w:tc>
          <w:tcPr>
            <w:tcW w:w="974" w:type="dxa"/>
            <w:vAlign w:val="center"/>
          </w:tcPr>
          <w:p w14:paraId="524FEE96" w14:textId="77777777" w:rsidR="006131CD" w:rsidRDefault="006131CD" w:rsidP="00E53139">
            <w:pPr>
              <w:jc w:val="center"/>
            </w:pPr>
            <w:r>
              <w:t>5</w:t>
            </w:r>
          </w:p>
        </w:tc>
      </w:tr>
      <w:tr w:rsidR="006131CD" w14:paraId="20A27840" w14:textId="77777777" w:rsidTr="00E53139">
        <w:trPr>
          <w:trHeight w:val="720"/>
        </w:trPr>
        <w:tc>
          <w:tcPr>
            <w:tcW w:w="535" w:type="dxa"/>
          </w:tcPr>
          <w:p w14:paraId="6E880663" w14:textId="77777777" w:rsidR="006131CD" w:rsidRPr="00FF7285" w:rsidRDefault="006131CD" w:rsidP="00E53139">
            <w:pPr>
              <w:rPr>
                <w:rFonts w:cs="Times New Roman"/>
              </w:rPr>
            </w:pPr>
            <w:r>
              <w:rPr>
                <w:rFonts w:cs="Times New Roman"/>
              </w:rPr>
              <w:t>30</w:t>
            </w:r>
          </w:p>
        </w:tc>
        <w:tc>
          <w:tcPr>
            <w:tcW w:w="4160" w:type="dxa"/>
            <w:vAlign w:val="center"/>
          </w:tcPr>
          <w:p w14:paraId="736A02F7" w14:textId="77777777" w:rsidR="006131CD" w:rsidRPr="00724C28" w:rsidRDefault="006131CD" w:rsidP="00E53139">
            <w:r w:rsidRPr="00FF7285">
              <w:rPr>
                <w:rFonts w:cs="Times New Roman"/>
              </w:rPr>
              <w:t>The presence of children with disabilities will not promote acceptance of differences on the part o</w:t>
            </w:r>
            <w:r>
              <w:rPr>
                <w:rFonts w:cs="Times New Roman"/>
              </w:rPr>
              <w:t>f students without disabilities (R</w:t>
            </w:r>
            <w:r w:rsidRPr="00FF7285">
              <w:rPr>
                <w:rFonts w:cs="Times New Roman"/>
              </w:rPr>
              <w:t>)</w:t>
            </w:r>
          </w:p>
        </w:tc>
        <w:tc>
          <w:tcPr>
            <w:tcW w:w="1010" w:type="dxa"/>
            <w:vAlign w:val="center"/>
          </w:tcPr>
          <w:p w14:paraId="4500B970" w14:textId="77777777" w:rsidR="006131CD" w:rsidRDefault="006131CD" w:rsidP="00E53139">
            <w:pPr>
              <w:jc w:val="center"/>
            </w:pPr>
            <w:r>
              <w:t>1</w:t>
            </w:r>
          </w:p>
        </w:tc>
        <w:tc>
          <w:tcPr>
            <w:tcW w:w="1010" w:type="dxa"/>
            <w:vAlign w:val="center"/>
          </w:tcPr>
          <w:p w14:paraId="47D6D355" w14:textId="77777777" w:rsidR="006131CD" w:rsidRDefault="006131CD" w:rsidP="00E53139">
            <w:pPr>
              <w:jc w:val="center"/>
            </w:pPr>
            <w:r>
              <w:t>2</w:t>
            </w:r>
          </w:p>
        </w:tc>
        <w:tc>
          <w:tcPr>
            <w:tcW w:w="907" w:type="dxa"/>
            <w:vAlign w:val="center"/>
          </w:tcPr>
          <w:p w14:paraId="17762EF6" w14:textId="77777777" w:rsidR="006131CD" w:rsidRDefault="006131CD" w:rsidP="00E53139">
            <w:pPr>
              <w:jc w:val="center"/>
            </w:pPr>
            <w:r>
              <w:t>3</w:t>
            </w:r>
          </w:p>
        </w:tc>
        <w:tc>
          <w:tcPr>
            <w:tcW w:w="754" w:type="dxa"/>
            <w:vAlign w:val="center"/>
          </w:tcPr>
          <w:p w14:paraId="2BF446FF" w14:textId="77777777" w:rsidR="006131CD" w:rsidRDefault="006131CD" w:rsidP="00E53139">
            <w:pPr>
              <w:jc w:val="center"/>
            </w:pPr>
            <w:r>
              <w:t>4</w:t>
            </w:r>
          </w:p>
        </w:tc>
        <w:tc>
          <w:tcPr>
            <w:tcW w:w="974" w:type="dxa"/>
            <w:vAlign w:val="center"/>
          </w:tcPr>
          <w:p w14:paraId="55545DE2" w14:textId="77777777" w:rsidR="006131CD" w:rsidRDefault="006131CD" w:rsidP="00E53139">
            <w:pPr>
              <w:jc w:val="center"/>
            </w:pPr>
            <w:r>
              <w:t>5</w:t>
            </w:r>
          </w:p>
        </w:tc>
      </w:tr>
      <w:tr w:rsidR="006131CD" w14:paraId="482B0FE0" w14:textId="77777777" w:rsidTr="00E53139">
        <w:trPr>
          <w:trHeight w:val="720"/>
        </w:trPr>
        <w:tc>
          <w:tcPr>
            <w:tcW w:w="535" w:type="dxa"/>
          </w:tcPr>
          <w:p w14:paraId="13EBFE3A" w14:textId="77777777" w:rsidR="006131CD" w:rsidRPr="00FF7285" w:rsidRDefault="006131CD" w:rsidP="00E53139">
            <w:pPr>
              <w:rPr>
                <w:rFonts w:cs="Times New Roman"/>
              </w:rPr>
            </w:pPr>
            <w:r>
              <w:rPr>
                <w:rFonts w:cs="Times New Roman"/>
              </w:rPr>
              <w:t>31</w:t>
            </w:r>
          </w:p>
        </w:tc>
        <w:tc>
          <w:tcPr>
            <w:tcW w:w="4160" w:type="dxa"/>
            <w:vAlign w:val="center"/>
          </w:tcPr>
          <w:p w14:paraId="5F84BBC7" w14:textId="77777777" w:rsidR="006131CD" w:rsidRPr="00724C28" w:rsidRDefault="006131CD" w:rsidP="00E53139">
            <w:r w:rsidRPr="00FF7285">
              <w:rPr>
                <w:rFonts w:cs="Times New Roman"/>
              </w:rPr>
              <w:t>Inclusion of the child with a disability will not promote his or her social acceptance</w:t>
            </w:r>
            <w:r>
              <w:rPr>
                <w:rFonts w:cs="Times New Roman"/>
              </w:rPr>
              <w:t xml:space="preserve"> (R</w:t>
            </w:r>
            <w:r w:rsidRPr="00FF7285">
              <w:rPr>
                <w:rFonts w:cs="Times New Roman"/>
              </w:rPr>
              <w:t>)</w:t>
            </w:r>
          </w:p>
        </w:tc>
        <w:tc>
          <w:tcPr>
            <w:tcW w:w="1010" w:type="dxa"/>
            <w:vAlign w:val="center"/>
          </w:tcPr>
          <w:p w14:paraId="0224B0CA" w14:textId="77777777" w:rsidR="006131CD" w:rsidRDefault="006131CD" w:rsidP="00E53139">
            <w:pPr>
              <w:jc w:val="center"/>
            </w:pPr>
            <w:r>
              <w:t>1</w:t>
            </w:r>
          </w:p>
        </w:tc>
        <w:tc>
          <w:tcPr>
            <w:tcW w:w="1010" w:type="dxa"/>
            <w:vAlign w:val="center"/>
          </w:tcPr>
          <w:p w14:paraId="549EF3A6" w14:textId="77777777" w:rsidR="006131CD" w:rsidRDefault="006131CD" w:rsidP="00E53139">
            <w:pPr>
              <w:jc w:val="center"/>
            </w:pPr>
            <w:r>
              <w:t>2</w:t>
            </w:r>
          </w:p>
        </w:tc>
        <w:tc>
          <w:tcPr>
            <w:tcW w:w="907" w:type="dxa"/>
            <w:vAlign w:val="center"/>
          </w:tcPr>
          <w:p w14:paraId="70F5FEF8" w14:textId="77777777" w:rsidR="006131CD" w:rsidRDefault="006131CD" w:rsidP="00E53139">
            <w:pPr>
              <w:jc w:val="center"/>
            </w:pPr>
            <w:r>
              <w:t>3</w:t>
            </w:r>
          </w:p>
        </w:tc>
        <w:tc>
          <w:tcPr>
            <w:tcW w:w="754" w:type="dxa"/>
            <w:vAlign w:val="center"/>
          </w:tcPr>
          <w:p w14:paraId="284374DE" w14:textId="77777777" w:rsidR="006131CD" w:rsidRDefault="006131CD" w:rsidP="00E53139">
            <w:pPr>
              <w:jc w:val="center"/>
            </w:pPr>
            <w:r>
              <w:t>4</w:t>
            </w:r>
          </w:p>
        </w:tc>
        <w:tc>
          <w:tcPr>
            <w:tcW w:w="974" w:type="dxa"/>
            <w:vAlign w:val="center"/>
          </w:tcPr>
          <w:p w14:paraId="3EE73D65" w14:textId="77777777" w:rsidR="006131CD" w:rsidRDefault="006131CD" w:rsidP="00E53139">
            <w:pPr>
              <w:jc w:val="center"/>
            </w:pPr>
            <w:r>
              <w:t>5</w:t>
            </w:r>
          </w:p>
        </w:tc>
      </w:tr>
      <w:tr w:rsidR="006131CD" w14:paraId="3C40B362" w14:textId="77777777" w:rsidTr="00E53139">
        <w:trPr>
          <w:trHeight w:val="720"/>
        </w:trPr>
        <w:tc>
          <w:tcPr>
            <w:tcW w:w="535" w:type="dxa"/>
          </w:tcPr>
          <w:p w14:paraId="370CE974" w14:textId="77777777" w:rsidR="006131CD" w:rsidRPr="00FF7285" w:rsidRDefault="006131CD" w:rsidP="00E53139">
            <w:pPr>
              <w:rPr>
                <w:rFonts w:cs="Times New Roman"/>
              </w:rPr>
            </w:pPr>
            <w:r>
              <w:rPr>
                <w:rFonts w:cs="Times New Roman"/>
              </w:rPr>
              <w:t>32</w:t>
            </w:r>
          </w:p>
        </w:tc>
        <w:tc>
          <w:tcPr>
            <w:tcW w:w="4160" w:type="dxa"/>
            <w:vAlign w:val="center"/>
          </w:tcPr>
          <w:p w14:paraId="0564E242" w14:textId="77777777" w:rsidR="006131CD" w:rsidRPr="00724C28" w:rsidRDefault="006131CD" w:rsidP="00E53139">
            <w:pPr>
              <w:rPr>
                <w:rFonts w:cs="Times New Roman"/>
              </w:rPr>
            </w:pPr>
            <w:r w:rsidRPr="00FF7285">
              <w:rPr>
                <w:rFonts w:cs="Times New Roman"/>
              </w:rPr>
              <w:t>Inclusion in a regular classroom will likely have a negative effect on the emotional development of the ch</w:t>
            </w:r>
            <w:r>
              <w:rPr>
                <w:rFonts w:cs="Times New Roman"/>
              </w:rPr>
              <w:t>ild with a disability (R</w:t>
            </w:r>
            <w:r w:rsidRPr="00FF7285">
              <w:rPr>
                <w:rFonts w:cs="Times New Roman"/>
              </w:rPr>
              <w:t>)</w:t>
            </w:r>
          </w:p>
        </w:tc>
        <w:tc>
          <w:tcPr>
            <w:tcW w:w="1010" w:type="dxa"/>
            <w:vAlign w:val="center"/>
          </w:tcPr>
          <w:p w14:paraId="0A48ACA9" w14:textId="77777777" w:rsidR="006131CD" w:rsidRDefault="006131CD" w:rsidP="00E53139">
            <w:pPr>
              <w:jc w:val="center"/>
            </w:pPr>
            <w:r>
              <w:t>1</w:t>
            </w:r>
          </w:p>
        </w:tc>
        <w:tc>
          <w:tcPr>
            <w:tcW w:w="1010" w:type="dxa"/>
            <w:vAlign w:val="center"/>
          </w:tcPr>
          <w:p w14:paraId="21148917" w14:textId="77777777" w:rsidR="006131CD" w:rsidRDefault="006131CD" w:rsidP="00E53139">
            <w:pPr>
              <w:jc w:val="center"/>
            </w:pPr>
            <w:r>
              <w:t>2</w:t>
            </w:r>
          </w:p>
        </w:tc>
        <w:tc>
          <w:tcPr>
            <w:tcW w:w="907" w:type="dxa"/>
            <w:vAlign w:val="center"/>
          </w:tcPr>
          <w:p w14:paraId="2BDC0BF3" w14:textId="77777777" w:rsidR="006131CD" w:rsidRDefault="006131CD" w:rsidP="00E53139">
            <w:pPr>
              <w:jc w:val="center"/>
            </w:pPr>
            <w:r>
              <w:t>3</w:t>
            </w:r>
          </w:p>
        </w:tc>
        <w:tc>
          <w:tcPr>
            <w:tcW w:w="754" w:type="dxa"/>
            <w:vAlign w:val="center"/>
          </w:tcPr>
          <w:p w14:paraId="33C345E4" w14:textId="77777777" w:rsidR="006131CD" w:rsidRDefault="006131CD" w:rsidP="00E53139">
            <w:pPr>
              <w:jc w:val="center"/>
            </w:pPr>
            <w:r>
              <w:t>4</w:t>
            </w:r>
          </w:p>
        </w:tc>
        <w:tc>
          <w:tcPr>
            <w:tcW w:w="974" w:type="dxa"/>
            <w:vAlign w:val="center"/>
          </w:tcPr>
          <w:p w14:paraId="655D02C9" w14:textId="77777777" w:rsidR="006131CD" w:rsidRDefault="006131CD" w:rsidP="00E53139">
            <w:pPr>
              <w:jc w:val="center"/>
            </w:pPr>
            <w:r>
              <w:t>5</w:t>
            </w:r>
          </w:p>
        </w:tc>
      </w:tr>
      <w:tr w:rsidR="006131CD" w14:paraId="54F19342" w14:textId="77777777" w:rsidTr="00E53139">
        <w:trPr>
          <w:trHeight w:val="720"/>
        </w:trPr>
        <w:tc>
          <w:tcPr>
            <w:tcW w:w="535" w:type="dxa"/>
          </w:tcPr>
          <w:p w14:paraId="192E92B1" w14:textId="77777777" w:rsidR="006131CD" w:rsidRPr="00FF7285" w:rsidRDefault="006131CD" w:rsidP="00E53139">
            <w:pPr>
              <w:rPr>
                <w:rFonts w:cs="Times New Roman"/>
              </w:rPr>
            </w:pPr>
            <w:r>
              <w:rPr>
                <w:rFonts w:cs="Times New Roman"/>
              </w:rPr>
              <w:t>33</w:t>
            </w:r>
          </w:p>
        </w:tc>
        <w:tc>
          <w:tcPr>
            <w:tcW w:w="4160" w:type="dxa"/>
            <w:vAlign w:val="center"/>
          </w:tcPr>
          <w:p w14:paraId="2ABE4CD8" w14:textId="77777777" w:rsidR="006131CD" w:rsidRPr="00724C28" w:rsidRDefault="006131CD" w:rsidP="00E53139">
            <w:r w:rsidRPr="00FF7285">
              <w:rPr>
                <w:rFonts w:cs="Times New Roman"/>
              </w:rPr>
              <w:t>The challenge of being in a regular classroom will promote the academic growth of the children with disabilities</w:t>
            </w:r>
          </w:p>
        </w:tc>
        <w:tc>
          <w:tcPr>
            <w:tcW w:w="1010" w:type="dxa"/>
            <w:vAlign w:val="center"/>
          </w:tcPr>
          <w:p w14:paraId="6196CB51" w14:textId="77777777" w:rsidR="006131CD" w:rsidRDefault="006131CD" w:rsidP="00E53139">
            <w:pPr>
              <w:jc w:val="center"/>
            </w:pPr>
            <w:r>
              <w:t>1</w:t>
            </w:r>
          </w:p>
        </w:tc>
        <w:tc>
          <w:tcPr>
            <w:tcW w:w="1010" w:type="dxa"/>
            <w:vAlign w:val="center"/>
          </w:tcPr>
          <w:p w14:paraId="7102BBE3" w14:textId="77777777" w:rsidR="006131CD" w:rsidRDefault="006131CD" w:rsidP="00E53139">
            <w:pPr>
              <w:jc w:val="center"/>
            </w:pPr>
            <w:r>
              <w:t>2</w:t>
            </w:r>
          </w:p>
        </w:tc>
        <w:tc>
          <w:tcPr>
            <w:tcW w:w="907" w:type="dxa"/>
            <w:vAlign w:val="center"/>
          </w:tcPr>
          <w:p w14:paraId="10EEEF06" w14:textId="77777777" w:rsidR="006131CD" w:rsidRDefault="006131CD" w:rsidP="00E53139">
            <w:pPr>
              <w:jc w:val="center"/>
            </w:pPr>
            <w:r>
              <w:t>3</w:t>
            </w:r>
          </w:p>
        </w:tc>
        <w:tc>
          <w:tcPr>
            <w:tcW w:w="754" w:type="dxa"/>
            <w:vAlign w:val="center"/>
          </w:tcPr>
          <w:p w14:paraId="395480E3" w14:textId="77777777" w:rsidR="006131CD" w:rsidRDefault="006131CD" w:rsidP="00E53139">
            <w:pPr>
              <w:jc w:val="center"/>
            </w:pPr>
            <w:r>
              <w:t>4</w:t>
            </w:r>
          </w:p>
        </w:tc>
        <w:tc>
          <w:tcPr>
            <w:tcW w:w="974" w:type="dxa"/>
            <w:vAlign w:val="center"/>
          </w:tcPr>
          <w:p w14:paraId="79E157C8" w14:textId="77777777" w:rsidR="006131CD" w:rsidRDefault="006131CD" w:rsidP="00E53139">
            <w:pPr>
              <w:jc w:val="center"/>
            </w:pPr>
            <w:r>
              <w:t>5</w:t>
            </w:r>
          </w:p>
        </w:tc>
      </w:tr>
      <w:tr w:rsidR="006131CD" w14:paraId="425EE053" w14:textId="77777777" w:rsidTr="00E53139">
        <w:trPr>
          <w:trHeight w:val="720"/>
        </w:trPr>
        <w:tc>
          <w:tcPr>
            <w:tcW w:w="535" w:type="dxa"/>
          </w:tcPr>
          <w:p w14:paraId="52AB31B4" w14:textId="77777777" w:rsidR="006131CD" w:rsidRPr="00FF7285" w:rsidRDefault="006131CD" w:rsidP="00E53139">
            <w:pPr>
              <w:rPr>
                <w:rFonts w:cs="Times New Roman"/>
              </w:rPr>
            </w:pPr>
            <w:r>
              <w:rPr>
                <w:rFonts w:cs="Times New Roman"/>
              </w:rPr>
              <w:t>34</w:t>
            </w:r>
          </w:p>
        </w:tc>
        <w:tc>
          <w:tcPr>
            <w:tcW w:w="4160" w:type="dxa"/>
            <w:vAlign w:val="center"/>
          </w:tcPr>
          <w:p w14:paraId="0C9EA15B" w14:textId="77777777" w:rsidR="006131CD" w:rsidRPr="00724C28" w:rsidRDefault="006131CD" w:rsidP="00E53139">
            <w:r w:rsidRPr="00FF7285">
              <w:rPr>
                <w:rFonts w:cs="Times New Roman"/>
              </w:rPr>
              <w:t>Children with disabilities are likely to create confusion in the regular classroom</w:t>
            </w:r>
            <w:r>
              <w:rPr>
                <w:rFonts w:cs="Times New Roman"/>
              </w:rPr>
              <w:t xml:space="preserve"> (R</w:t>
            </w:r>
            <w:r w:rsidRPr="00FF7285">
              <w:rPr>
                <w:rFonts w:cs="Times New Roman"/>
              </w:rPr>
              <w:t>)</w:t>
            </w:r>
          </w:p>
        </w:tc>
        <w:tc>
          <w:tcPr>
            <w:tcW w:w="1010" w:type="dxa"/>
            <w:vAlign w:val="center"/>
          </w:tcPr>
          <w:p w14:paraId="3CA0E72B" w14:textId="77777777" w:rsidR="006131CD" w:rsidRDefault="006131CD" w:rsidP="00E53139">
            <w:pPr>
              <w:jc w:val="center"/>
            </w:pPr>
            <w:r>
              <w:t>1</w:t>
            </w:r>
          </w:p>
        </w:tc>
        <w:tc>
          <w:tcPr>
            <w:tcW w:w="1010" w:type="dxa"/>
            <w:vAlign w:val="center"/>
          </w:tcPr>
          <w:p w14:paraId="03D11E90" w14:textId="77777777" w:rsidR="006131CD" w:rsidRDefault="006131CD" w:rsidP="00E53139">
            <w:pPr>
              <w:jc w:val="center"/>
            </w:pPr>
            <w:r>
              <w:t>2</w:t>
            </w:r>
          </w:p>
        </w:tc>
        <w:tc>
          <w:tcPr>
            <w:tcW w:w="907" w:type="dxa"/>
            <w:vAlign w:val="center"/>
          </w:tcPr>
          <w:p w14:paraId="088E27CC" w14:textId="77777777" w:rsidR="006131CD" w:rsidRDefault="006131CD" w:rsidP="00E53139">
            <w:pPr>
              <w:jc w:val="center"/>
            </w:pPr>
            <w:r>
              <w:t>3</w:t>
            </w:r>
          </w:p>
        </w:tc>
        <w:tc>
          <w:tcPr>
            <w:tcW w:w="754" w:type="dxa"/>
            <w:vAlign w:val="center"/>
          </w:tcPr>
          <w:p w14:paraId="50997A66" w14:textId="77777777" w:rsidR="006131CD" w:rsidRDefault="006131CD" w:rsidP="00E53139">
            <w:pPr>
              <w:jc w:val="center"/>
            </w:pPr>
            <w:r>
              <w:t>4</w:t>
            </w:r>
          </w:p>
        </w:tc>
        <w:tc>
          <w:tcPr>
            <w:tcW w:w="974" w:type="dxa"/>
            <w:vAlign w:val="center"/>
          </w:tcPr>
          <w:p w14:paraId="2AF98B39" w14:textId="77777777" w:rsidR="006131CD" w:rsidRDefault="006131CD" w:rsidP="00E53139">
            <w:pPr>
              <w:jc w:val="center"/>
            </w:pPr>
            <w:r>
              <w:t>5</w:t>
            </w:r>
          </w:p>
        </w:tc>
      </w:tr>
      <w:tr w:rsidR="006131CD" w14:paraId="3A683D89" w14:textId="77777777" w:rsidTr="00E53139">
        <w:trPr>
          <w:trHeight w:val="720"/>
        </w:trPr>
        <w:tc>
          <w:tcPr>
            <w:tcW w:w="535" w:type="dxa"/>
          </w:tcPr>
          <w:p w14:paraId="4CD0A917" w14:textId="77777777" w:rsidR="006131CD" w:rsidRPr="00FF7285" w:rsidRDefault="006131CD" w:rsidP="00E53139">
            <w:pPr>
              <w:rPr>
                <w:rFonts w:cs="Times New Roman"/>
              </w:rPr>
            </w:pPr>
            <w:r>
              <w:rPr>
                <w:rFonts w:cs="Times New Roman"/>
              </w:rPr>
              <w:t>35</w:t>
            </w:r>
          </w:p>
        </w:tc>
        <w:tc>
          <w:tcPr>
            <w:tcW w:w="4160" w:type="dxa"/>
            <w:vAlign w:val="center"/>
          </w:tcPr>
          <w:p w14:paraId="7BF3C87E" w14:textId="77777777" w:rsidR="006131CD" w:rsidRPr="00724C28" w:rsidRDefault="006131CD" w:rsidP="00E53139">
            <w:r w:rsidRPr="00FF7285">
              <w:rPr>
                <w:rFonts w:cs="Times New Roman"/>
              </w:rPr>
              <w:t>Children with disabilities can best be served in regular classrooms</w:t>
            </w:r>
          </w:p>
        </w:tc>
        <w:tc>
          <w:tcPr>
            <w:tcW w:w="1010" w:type="dxa"/>
            <w:vAlign w:val="center"/>
          </w:tcPr>
          <w:p w14:paraId="525F949D" w14:textId="77777777" w:rsidR="006131CD" w:rsidRDefault="006131CD" w:rsidP="00E53139">
            <w:pPr>
              <w:jc w:val="center"/>
            </w:pPr>
            <w:r>
              <w:t>1</w:t>
            </w:r>
          </w:p>
        </w:tc>
        <w:tc>
          <w:tcPr>
            <w:tcW w:w="1010" w:type="dxa"/>
            <w:vAlign w:val="center"/>
          </w:tcPr>
          <w:p w14:paraId="37D53B34" w14:textId="77777777" w:rsidR="006131CD" w:rsidRDefault="006131CD" w:rsidP="00E53139">
            <w:pPr>
              <w:jc w:val="center"/>
            </w:pPr>
            <w:r>
              <w:t>2</w:t>
            </w:r>
          </w:p>
        </w:tc>
        <w:tc>
          <w:tcPr>
            <w:tcW w:w="907" w:type="dxa"/>
            <w:vAlign w:val="center"/>
          </w:tcPr>
          <w:p w14:paraId="0A4D1083" w14:textId="77777777" w:rsidR="006131CD" w:rsidRDefault="006131CD" w:rsidP="00E53139">
            <w:pPr>
              <w:jc w:val="center"/>
            </w:pPr>
            <w:r>
              <w:t>3</w:t>
            </w:r>
          </w:p>
        </w:tc>
        <w:tc>
          <w:tcPr>
            <w:tcW w:w="754" w:type="dxa"/>
            <w:vAlign w:val="center"/>
          </w:tcPr>
          <w:p w14:paraId="497F242B" w14:textId="77777777" w:rsidR="006131CD" w:rsidRDefault="006131CD" w:rsidP="00E53139">
            <w:pPr>
              <w:jc w:val="center"/>
            </w:pPr>
            <w:r>
              <w:t>4</w:t>
            </w:r>
          </w:p>
        </w:tc>
        <w:tc>
          <w:tcPr>
            <w:tcW w:w="974" w:type="dxa"/>
            <w:vAlign w:val="center"/>
          </w:tcPr>
          <w:p w14:paraId="2D9B5067" w14:textId="77777777" w:rsidR="006131CD" w:rsidRDefault="006131CD" w:rsidP="00E53139">
            <w:pPr>
              <w:jc w:val="center"/>
            </w:pPr>
            <w:r>
              <w:t>5</w:t>
            </w:r>
          </w:p>
        </w:tc>
      </w:tr>
      <w:tr w:rsidR="006131CD" w14:paraId="04A875BD" w14:textId="77777777" w:rsidTr="00E53139">
        <w:trPr>
          <w:trHeight w:val="720"/>
        </w:trPr>
        <w:tc>
          <w:tcPr>
            <w:tcW w:w="535" w:type="dxa"/>
          </w:tcPr>
          <w:p w14:paraId="4C0D7A80" w14:textId="77777777" w:rsidR="006131CD" w:rsidRPr="00FF7285" w:rsidRDefault="006131CD" w:rsidP="00E53139">
            <w:pPr>
              <w:rPr>
                <w:rFonts w:cs="Times New Roman"/>
              </w:rPr>
            </w:pPr>
            <w:r>
              <w:rPr>
                <w:rFonts w:cs="Times New Roman"/>
              </w:rPr>
              <w:t>36</w:t>
            </w:r>
          </w:p>
        </w:tc>
        <w:tc>
          <w:tcPr>
            <w:tcW w:w="4160" w:type="dxa"/>
            <w:vAlign w:val="center"/>
          </w:tcPr>
          <w:p w14:paraId="3C215026" w14:textId="77777777" w:rsidR="006131CD" w:rsidRPr="00724C28" w:rsidRDefault="006131CD" w:rsidP="00E53139">
            <w:r w:rsidRPr="00FF7285">
              <w:rPr>
                <w:rFonts w:cs="Times New Roman"/>
              </w:rPr>
              <w:t>The child with a disability will not be socially isolated in the regular classroom</w:t>
            </w:r>
          </w:p>
        </w:tc>
        <w:tc>
          <w:tcPr>
            <w:tcW w:w="1010" w:type="dxa"/>
            <w:vAlign w:val="center"/>
          </w:tcPr>
          <w:p w14:paraId="650C9EDD" w14:textId="77777777" w:rsidR="006131CD" w:rsidRDefault="006131CD" w:rsidP="00E53139">
            <w:pPr>
              <w:jc w:val="center"/>
            </w:pPr>
            <w:r>
              <w:t>1</w:t>
            </w:r>
          </w:p>
        </w:tc>
        <w:tc>
          <w:tcPr>
            <w:tcW w:w="1010" w:type="dxa"/>
            <w:vAlign w:val="center"/>
          </w:tcPr>
          <w:p w14:paraId="3037750E" w14:textId="77777777" w:rsidR="006131CD" w:rsidRDefault="006131CD" w:rsidP="00E53139">
            <w:pPr>
              <w:jc w:val="center"/>
            </w:pPr>
            <w:r>
              <w:t>2</w:t>
            </w:r>
          </w:p>
        </w:tc>
        <w:tc>
          <w:tcPr>
            <w:tcW w:w="907" w:type="dxa"/>
            <w:vAlign w:val="center"/>
          </w:tcPr>
          <w:p w14:paraId="5A925BB9" w14:textId="77777777" w:rsidR="006131CD" w:rsidRDefault="006131CD" w:rsidP="00E53139">
            <w:pPr>
              <w:jc w:val="center"/>
            </w:pPr>
            <w:r>
              <w:t>3</w:t>
            </w:r>
          </w:p>
        </w:tc>
        <w:tc>
          <w:tcPr>
            <w:tcW w:w="754" w:type="dxa"/>
            <w:vAlign w:val="center"/>
          </w:tcPr>
          <w:p w14:paraId="3BD5A68B" w14:textId="77777777" w:rsidR="006131CD" w:rsidRDefault="006131CD" w:rsidP="00E53139">
            <w:pPr>
              <w:jc w:val="center"/>
            </w:pPr>
            <w:r>
              <w:t>4</w:t>
            </w:r>
          </w:p>
        </w:tc>
        <w:tc>
          <w:tcPr>
            <w:tcW w:w="974" w:type="dxa"/>
            <w:vAlign w:val="center"/>
          </w:tcPr>
          <w:p w14:paraId="0E62F046" w14:textId="77777777" w:rsidR="006131CD" w:rsidRDefault="006131CD" w:rsidP="00E53139">
            <w:pPr>
              <w:jc w:val="center"/>
            </w:pPr>
            <w:r>
              <w:t>5</w:t>
            </w:r>
          </w:p>
        </w:tc>
      </w:tr>
      <w:tr w:rsidR="006131CD" w14:paraId="2B3D0221" w14:textId="77777777" w:rsidTr="00E53139">
        <w:trPr>
          <w:trHeight w:val="720"/>
        </w:trPr>
        <w:tc>
          <w:tcPr>
            <w:tcW w:w="535" w:type="dxa"/>
          </w:tcPr>
          <w:p w14:paraId="4DB99200" w14:textId="77777777" w:rsidR="006131CD" w:rsidRPr="00FF7285" w:rsidRDefault="006131CD" w:rsidP="00E53139">
            <w:pPr>
              <w:rPr>
                <w:rFonts w:cs="Times New Roman"/>
              </w:rPr>
            </w:pPr>
            <w:r>
              <w:rPr>
                <w:rFonts w:cs="Times New Roman"/>
              </w:rPr>
              <w:t>37</w:t>
            </w:r>
          </w:p>
        </w:tc>
        <w:tc>
          <w:tcPr>
            <w:tcW w:w="4160" w:type="dxa"/>
            <w:vAlign w:val="center"/>
          </w:tcPr>
          <w:p w14:paraId="6322E8A2" w14:textId="77777777" w:rsidR="006131CD" w:rsidRPr="00724C28" w:rsidRDefault="006131CD" w:rsidP="00E53139">
            <w:r w:rsidRPr="00FF7285">
              <w:rPr>
                <w:rFonts w:cs="Times New Roman"/>
              </w:rPr>
              <w:t xml:space="preserve">The child with a disability will probably develop academic skills more rapidly in a </w:t>
            </w:r>
            <w:r w:rsidRPr="00FF7285">
              <w:rPr>
                <w:rFonts w:cs="Times New Roman"/>
              </w:rPr>
              <w:lastRenderedPageBreak/>
              <w:t>regular classroom than in a special classroom</w:t>
            </w:r>
          </w:p>
        </w:tc>
        <w:tc>
          <w:tcPr>
            <w:tcW w:w="1010" w:type="dxa"/>
            <w:vAlign w:val="center"/>
          </w:tcPr>
          <w:p w14:paraId="4D437880" w14:textId="77777777" w:rsidR="006131CD" w:rsidRDefault="006131CD" w:rsidP="00E53139">
            <w:pPr>
              <w:jc w:val="center"/>
            </w:pPr>
            <w:r>
              <w:lastRenderedPageBreak/>
              <w:t>1</w:t>
            </w:r>
          </w:p>
        </w:tc>
        <w:tc>
          <w:tcPr>
            <w:tcW w:w="1010" w:type="dxa"/>
            <w:vAlign w:val="center"/>
          </w:tcPr>
          <w:p w14:paraId="3072A4B0" w14:textId="77777777" w:rsidR="006131CD" w:rsidRDefault="006131CD" w:rsidP="00E53139">
            <w:pPr>
              <w:jc w:val="center"/>
            </w:pPr>
            <w:r>
              <w:t>2</w:t>
            </w:r>
          </w:p>
        </w:tc>
        <w:tc>
          <w:tcPr>
            <w:tcW w:w="907" w:type="dxa"/>
            <w:vAlign w:val="center"/>
          </w:tcPr>
          <w:p w14:paraId="3924B3C7" w14:textId="77777777" w:rsidR="006131CD" w:rsidRDefault="006131CD" w:rsidP="00E53139">
            <w:pPr>
              <w:jc w:val="center"/>
            </w:pPr>
            <w:r>
              <w:t>3</w:t>
            </w:r>
          </w:p>
        </w:tc>
        <w:tc>
          <w:tcPr>
            <w:tcW w:w="754" w:type="dxa"/>
            <w:vAlign w:val="center"/>
          </w:tcPr>
          <w:p w14:paraId="5011A9D7" w14:textId="77777777" w:rsidR="006131CD" w:rsidRDefault="006131CD" w:rsidP="00E53139">
            <w:pPr>
              <w:jc w:val="center"/>
            </w:pPr>
            <w:r>
              <w:t>4</w:t>
            </w:r>
          </w:p>
        </w:tc>
        <w:tc>
          <w:tcPr>
            <w:tcW w:w="974" w:type="dxa"/>
            <w:vAlign w:val="center"/>
          </w:tcPr>
          <w:p w14:paraId="50AD810F" w14:textId="77777777" w:rsidR="006131CD" w:rsidRDefault="006131CD" w:rsidP="00E53139">
            <w:pPr>
              <w:jc w:val="center"/>
            </w:pPr>
            <w:r>
              <w:t>5</w:t>
            </w:r>
          </w:p>
        </w:tc>
      </w:tr>
      <w:tr w:rsidR="006131CD" w14:paraId="2E3FED06" w14:textId="77777777" w:rsidTr="00E53139">
        <w:trPr>
          <w:trHeight w:val="720"/>
        </w:trPr>
        <w:tc>
          <w:tcPr>
            <w:tcW w:w="535" w:type="dxa"/>
          </w:tcPr>
          <w:p w14:paraId="5E87721F" w14:textId="77777777" w:rsidR="006131CD" w:rsidRPr="00FF7285" w:rsidRDefault="006131CD" w:rsidP="00E53139">
            <w:r>
              <w:lastRenderedPageBreak/>
              <w:t>38</w:t>
            </w:r>
          </w:p>
        </w:tc>
        <w:tc>
          <w:tcPr>
            <w:tcW w:w="4160" w:type="dxa"/>
            <w:vAlign w:val="center"/>
          </w:tcPr>
          <w:p w14:paraId="0D31E9B4" w14:textId="77777777" w:rsidR="006131CD" w:rsidRPr="00724C28" w:rsidRDefault="006131CD" w:rsidP="00E53139">
            <w:r w:rsidRPr="00FF7285">
              <w:t>Children should be grouped in sch</w:t>
            </w:r>
            <w:r>
              <w:t xml:space="preserve">ool according to their ability </w:t>
            </w:r>
            <w:r>
              <w:rPr>
                <w:rFonts w:cs="Times New Roman"/>
              </w:rPr>
              <w:t>(R</w:t>
            </w:r>
            <w:r w:rsidRPr="00FF7285">
              <w:rPr>
                <w:rFonts w:cs="Times New Roman"/>
              </w:rPr>
              <w:t>)</w:t>
            </w:r>
          </w:p>
        </w:tc>
        <w:tc>
          <w:tcPr>
            <w:tcW w:w="1010" w:type="dxa"/>
            <w:vAlign w:val="center"/>
          </w:tcPr>
          <w:p w14:paraId="4EDF5B15" w14:textId="77777777" w:rsidR="006131CD" w:rsidRDefault="006131CD" w:rsidP="00E53139">
            <w:pPr>
              <w:jc w:val="center"/>
            </w:pPr>
            <w:r>
              <w:t>1</w:t>
            </w:r>
          </w:p>
        </w:tc>
        <w:tc>
          <w:tcPr>
            <w:tcW w:w="1010" w:type="dxa"/>
            <w:vAlign w:val="center"/>
          </w:tcPr>
          <w:p w14:paraId="69B61369" w14:textId="77777777" w:rsidR="006131CD" w:rsidRDefault="006131CD" w:rsidP="00E53139">
            <w:pPr>
              <w:jc w:val="center"/>
            </w:pPr>
            <w:r>
              <w:t>2</w:t>
            </w:r>
          </w:p>
        </w:tc>
        <w:tc>
          <w:tcPr>
            <w:tcW w:w="907" w:type="dxa"/>
            <w:vAlign w:val="center"/>
          </w:tcPr>
          <w:p w14:paraId="09139ABC" w14:textId="77777777" w:rsidR="006131CD" w:rsidRDefault="006131CD" w:rsidP="00E53139">
            <w:pPr>
              <w:jc w:val="center"/>
            </w:pPr>
            <w:r>
              <w:t>3</w:t>
            </w:r>
          </w:p>
        </w:tc>
        <w:tc>
          <w:tcPr>
            <w:tcW w:w="754" w:type="dxa"/>
            <w:vAlign w:val="center"/>
          </w:tcPr>
          <w:p w14:paraId="5023CDE0" w14:textId="77777777" w:rsidR="006131CD" w:rsidRDefault="006131CD" w:rsidP="00E53139">
            <w:pPr>
              <w:jc w:val="center"/>
            </w:pPr>
            <w:r>
              <w:t>4</w:t>
            </w:r>
          </w:p>
        </w:tc>
        <w:tc>
          <w:tcPr>
            <w:tcW w:w="974" w:type="dxa"/>
            <w:vAlign w:val="center"/>
          </w:tcPr>
          <w:p w14:paraId="089DF155" w14:textId="77777777" w:rsidR="006131CD" w:rsidRDefault="006131CD" w:rsidP="00E53139">
            <w:pPr>
              <w:jc w:val="center"/>
            </w:pPr>
            <w:r>
              <w:t>5</w:t>
            </w:r>
          </w:p>
        </w:tc>
      </w:tr>
      <w:tr w:rsidR="006131CD" w14:paraId="1B062F2B" w14:textId="77777777" w:rsidTr="00E53139">
        <w:trPr>
          <w:trHeight w:val="720"/>
        </w:trPr>
        <w:tc>
          <w:tcPr>
            <w:tcW w:w="535" w:type="dxa"/>
          </w:tcPr>
          <w:p w14:paraId="6574B9EC" w14:textId="77777777" w:rsidR="006131CD" w:rsidRPr="00FF7285" w:rsidRDefault="006131CD" w:rsidP="00E53139">
            <w:r>
              <w:t>39</w:t>
            </w:r>
          </w:p>
        </w:tc>
        <w:tc>
          <w:tcPr>
            <w:tcW w:w="4160" w:type="dxa"/>
            <w:vAlign w:val="center"/>
          </w:tcPr>
          <w:p w14:paraId="4A0D7C28" w14:textId="77777777" w:rsidR="006131CD" w:rsidRPr="00724C28" w:rsidRDefault="006131CD" w:rsidP="00E53139">
            <w:r w:rsidRPr="00FF7285">
              <w:t>Some children are better educa</w:t>
            </w:r>
            <w:r>
              <w:t>ted outside mainstream schools</w:t>
            </w:r>
            <w:r w:rsidRPr="00FF7285">
              <w:t xml:space="preserve"> </w:t>
            </w:r>
            <w:r>
              <w:rPr>
                <w:rFonts w:cs="Times New Roman"/>
              </w:rPr>
              <w:t>(R</w:t>
            </w:r>
            <w:r w:rsidRPr="00FF7285">
              <w:rPr>
                <w:rFonts w:cs="Times New Roman"/>
              </w:rPr>
              <w:t>)</w:t>
            </w:r>
          </w:p>
        </w:tc>
        <w:tc>
          <w:tcPr>
            <w:tcW w:w="1010" w:type="dxa"/>
            <w:vAlign w:val="center"/>
          </w:tcPr>
          <w:p w14:paraId="0260FA2E" w14:textId="77777777" w:rsidR="006131CD" w:rsidRDefault="006131CD" w:rsidP="00E53139">
            <w:pPr>
              <w:jc w:val="center"/>
            </w:pPr>
            <w:r>
              <w:t>1</w:t>
            </w:r>
          </w:p>
        </w:tc>
        <w:tc>
          <w:tcPr>
            <w:tcW w:w="1010" w:type="dxa"/>
            <w:vAlign w:val="center"/>
          </w:tcPr>
          <w:p w14:paraId="5D6A5C8C" w14:textId="77777777" w:rsidR="006131CD" w:rsidRDefault="006131CD" w:rsidP="00E53139">
            <w:pPr>
              <w:jc w:val="center"/>
            </w:pPr>
            <w:r>
              <w:t>2</w:t>
            </w:r>
          </w:p>
        </w:tc>
        <w:tc>
          <w:tcPr>
            <w:tcW w:w="907" w:type="dxa"/>
            <w:vAlign w:val="center"/>
          </w:tcPr>
          <w:p w14:paraId="546D5CA6" w14:textId="77777777" w:rsidR="006131CD" w:rsidRDefault="006131CD" w:rsidP="00E53139">
            <w:pPr>
              <w:jc w:val="center"/>
            </w:pPr>
            <w:r>
              <w:t>3</w:t>
            </w:r>
          </w:p>
        </w:tc>
        <w:tc>
          <w:tcPr>
            <w:tcW w:w="754" w:type="dxa"/>
            <w:vAlign w:val="center"/>
          </w:tcPr>
          <w:p w14:paraId="02882B78" w14:textId="77777777" w:rsidR="006131CD" w:rsidRDefault="006131CD" w:rsidP="00E53139">
            <w:pPr>
              <w:jc w:val="center"/>
            </w:pPr>
            <w:r>
              <w:t>4</w:t>
            </w:r>
          </w:p>
        </w:tc>
        <w:tc>
          <w:tcPr>
            <w:tcW w:w="974" w:type="dxa"/>
            <w:vAlign w:val="center"/>
          </w:tcPr>
          <w:p w14:paraId="3CF841EE" w14:textId="77777777" w:rsidR="006131CD" w:rsidRDefault="006131CD" w:rsidP="00E53139">
            <w:pPr>
              <w:jc w:val="center"/>
            </w:pPr>
            <w:r>
              <w:t>5</w:t>
            </w:r>
          </w:p>
        </w:tc>
      </w:tr>
      <w:tr w:rsidR="006131CD" w14:paraId="7B3EF19E" w14:textId="77777777" w:rsidTr="00E53139">
        <w:trPr>
          <w:trHeight w:val="720"/>
        </w:trPr>
        <w:tc>
          <w:tcPr>
            <w:tcW w:w="535" w:type="dxa"/>
          </w:tcPr>
          <w:p w14:paraId="574C37B9" w14:textId="77777777" w:rsidR="006131CD" w:rsidRPr="00FF7285" w:rsidRDefault="006131CD" w:rsidP="00E53139">
            <w:r>
              <w:t>40</w:t>
            </w:r>
          </w:p>
        </w:tc>
        <w:tc>
          <w:tcPr>
            <w:tcW w:w="4160" w:type="dxa"/>
            <w:vAlign w:val="center"/>
          </w:tcPr>
          <w:p w14:paraId="22028967" w14:textId="77777777" w:rsidR="006131CD" w:rsidRPr="00724C28" w:rsidRDefault="006131CD" w:rsidP="00E53139">
            <w:r w:rsidRPr="00FF7285">
              <w:t>Schools can help to build an inclusive society</w:t>
            </w:r>
          </w:p>
        </w:tc>
        <w:tc>
          <w:tcPr>
            <w:tcW w:w="1010" w:type="dxa"/>
            <w:vAlign w:val="center"/>
          </w:tcPr>
          <w:p w14:paraId="565DFC0C" w14:textId="77777777" w:rsidR="006131CD" w:rsidRDefault="006131CD" w:rsidP="00E53139">
            <w:pPr>
              <w:jc w:val="center"/>
            </w:pPr>
            <w:r>
              <w:t>1</w:t>
            </w:r>
          </w:p>
        </w:tc>
        <w:tc>
          <w:tcPr>
            <w:tcW w:w="1010" w:type="dxa"/>
            <w:vAlign w:val="center"/>
          </w:tcPr>
          <w:p w14:paraId="6E9B4B12" w14:textId="77777777" w:rsidR="006131CD" w:rsidRDefault="006131CD" w:rsidP="00E53139">
            <w:pPr>
              <w:jc w:val="center"/>
            </w:pPr>
            <w:r>
              <w:t>2</w:t>
            </w:r>
          </w:p>
        </w:tc>
        <w:tc>
          <w:tcPr>
            <w:tcW w:w="907" w:type="dxa"/>
            <w:vAlign w:val="center"/>
          </w:tcPr>
          <w:p w14:paraId="569BF543" w14:textId="77777777" w:rsidR="006131CD" w:rsidRDefault="006131CD" w:rsidP="00E53139">
            <w:pPr>
              <w:jc w:val="center"/>
            </w:pPr>
            <w:r>
              <w:t>3</w:t>
            </w:r>
          </w:p>
        </w:tc>
        <w:tc>
          <w:tcPr>
            <w:tcW w:w="754" w:type="dxa"/>
            <w:vAlign w:val="center"/>
          </w:tcPr>
          <w:p w14:paraId="381CF1C5" w14:textId="77777777" w:rsidR="006131CD" w:rsidRDefault="006131CD" w:rsidP="00E53139">
            <w:pPr>
              <w:jc w:val="center"/>
            </w:pPr>
            <w:r>
              <w:t>4</w:t>
            </w:r>
          </w:p>
        </w:tc>
        <w:tc>
          <w:tcPr>
            <w:tcW w:w="974" w:type="dxa"/>
            <w:vAlign w:val="center"/>
          </w:tcPr>
          <w:p w14:paraId="4973D1A8" w14:textId="77777777" w:rsidR="006131CD" w:rsidRDefault="006131CD" w:rsidP="00E53139">
            <w:pPr>
              <w:jc w:val="center"/>
            </w:pPr>
            <w:r>
              <w:t>5</w:t>
            </w:r>
          </w:p>
        </w:tc>
      </w:tr>
      <w:tr w:rsidR="006131CD" w14:paraId="0D985CAE" w14:textId="77777777" w:rsidTr="00E53139">
        <w:trPr>
          <w:trHeight w:val="720"/>
        </w:trPr>
        <w:tc>
          <w:tcPr>
            <w:tcW w:w="535" w:type="dxa"/>
          </w:tcPr>
          <w:p w14:paraId="38C84790" w14:textId="77777777" w:rsidR="006131CD" w:rsidRPr="00FF7285" w:rsidRDefault="006131CD" w:rsidP="00E53139">
            <w:r>
              <w:t>41</w:t>
            </w:r>
          </w:p>
        </w:tc>
        <w:tc>
          <w:tcPr>
            <w:tcW w:w="4160" w:type="dxa"/>
            <w:vAlign w:val="center"/>
          </w:tcPr>
          <w:p w14:paraId="766E413E" w14:textId="77777777" w:rsidR="006131CD" w:rsidRPr="00724C28" w:rsidRDefault="006131CD" w:rsidP="00E53139">
            <w:r w:rsidRPr="00FF7285">
              <w:t>Children with additional support needs s</w:t>
            </w:r>
            <w:r>
              <w:t>hould be taught by specialists</w:t>
            </w:r>
            <w:r w:rsidRPr="00FF7285">
              <w:t xml:space="preserve"> </w:t>
            </w:r>
            <w:r>
              <w:rPr>
                <w:rFonts w:cs="Times New Roman"/>
              </w:rPr>
              <w:t>(R</w:t>
            </w:r>
            <w:r w:rsidRPr="00FF7285">
              <w:rPr>
                <w:rFonts w:cs="Times New Roman"/>
              </w:rPr>
              <w:t>)</w:t>
            </w:r>
          </w:p>
        </w:tc>
        <w:tc>
          <w:tcPr>
            <w:tcW w:w="1010" w:type="dxa"/>
            <w:vAlign w:val="center"/>
          </w:tcPr>
          <w:p w14:paraId="7EC9D0DE" w14:textId="77777777" w:rsidR="006131CD" w:rsidRDefault="006131CD" w:rsidP="00E53139">
            <w:pPr>
              <w:jc w:val="center"/>
            </w:pPr>
            <w:r>
              <w:t>1</w:t>
            </w:r>
          </w:p>
        </w:tc>
        <w:tc>
          <w:tcPr>
            <w:tcW w:w="1010" w:type="dxa"/>
            <w:vAlign w:val="center"/>
          </w:tcPr>
          <w:p w14:paraId="1F5EE3D7" w14:textId="77777777" w:rsidR="006131CD" w:rsidRDefault="006131CD" w:rsidP="00E53139">
            <w:pPr>
              <w:jc w:val="center"/>
            </w:pPr>
            <w:r>
              <w:t>2</w:t>
            </w:r>
          </w:p>
        </w:tc>
        <w:tc>
          <w:tcPr>
            <w:tcW w:w="907" w:type="dxa"/>
            <w:vAlign w:val="center"/>
          </w:tcPr>
          <w:p w14:paraId="16576714" w14:textId="77777777" w:rsidR="006131CD" w:rsidRDefault="006131CD" w:rsidP="00E53139">
            <w:pPr>
              <w:jc w:val="center"/>
            </w:pPr>
            <w:r>
              <w:t>3</w:t>
            </w:r>
          </w:p>
        </w:tc>
        <w:tc>
          <w:tcPr>
            <w:tcW w:w="754" w:type="dxa"/>
            <w:vAlign w:val="center"/>
          </w:tcPr>
          <w:p w14:paraId="321A380B" w14:textId="77777777" w:rsidR="006131CD" w:rsidRDefault="006131CD" w:rsidP="00E53139">
            <w:pPr>
              <w:jc w:val="center"/>
            </w:pPr>
            <w:r>
              <w:t>4</w:t>
            </w:r>
          </w:p>
        </w:tc>
        <w:tc>
          <w:tcPr>
            <w:tcW w:w="974" w:type="dxa"/>
            <w:vAlign w:val="center"/>
          </w:tcPr>
          <w:p w14:paraId="32E4C64E" w14:textId="77777777" w:rsidR="006131CD" w:rsidRDefault="006131CD" w:rsidP="00E53139">
            <w:pPr>
              <w:jc w:val="center"/>
            </w:pPr>
            <w:r>
              <w:t>5</w:t>
            </w:r>
          </w:p>
        </w:tc>
      </w:tr>
      <w:tr w:rsidR="006131CD" w14:paraId="6DCBE0EB" w14:textId="77777777" w:rsidTr="00E53139">
        <w:trPr>
          <w:trHeight w:val="720"/>
        </w:trPr>
        <w:tc>
          <w:tcPr>
            <w:tcW w:w="535" w:type="dxa"/>
          </w:tcPr>
          <w:p w14:paraId="2928377C" w14:textId="77777777" w:rsidR="006131CD" w:rsidRPr="00FF7285" w:rsidRDefault="006131CD" w:rsidP="00E53139">
            <w:r>
              <w:t>42</w:t>
            </w:r>
          </w:p>
        </w:tc>
        <w:tc>
          <w:tcPr>
            <w:tcW w:w="4160" w:type="dxa"/>
            <w:vAlign w:val="center"/>
          </w:tcPr>
          <w:p w14:paraId="06E55356" w14:textId="77777777" w:rsidR="006131CD" w:rsidRPr="00724C28" w:rsidRDefault="006131CD" w:rsidP="00E53139">
            <w:r w:rsidRPr="00FF7285">
              <w:t>Teachers should be responsible for the learning of all children in the classes they teach</w:t>
            </w:r>
          </w:p>
        </w:tc>
        <w:tc>
          <w:tcPr>
            <w:tcW w:w="1010" w:type="dxa"/>
            <w:vAlign w:val="center"/>
          </w:tcPr>
          <w:p w14:paraId="26BAC211" w14:textId="77777777" w:rsidR="006131CD" w:rsidRDefault="006131CD" w:rsidP="00E53139">
            <w:pPr>
              <w:jc w:val="center"/>
            </w:pPr>
            <w:r>
              <w:t>1</w:t>
            </w:r>
          </w:p>
        </w:tc>
        <w:tc>
          <w:tcPr>
            <w:tcW w:w="1010" w:type="dxa"/>
            <w:vAlign w:val="center"/>
          </w:tcPr>
          <w:p w14:paraId="65B3C603" w14:textId="77777777" w:rsidR="006131CD" w:rsidRDefault="006131CD" w:rsidP="00E53139">
            <w:pPr>
              <w:jc w:val="center"/>
            </w:pPr>
            <w:r>
              <w:t>2</w:t>
            </w:r>
          </w:p>
        </w:tc>
        <w:tc>
          <w:tcPr>
            <w:tcW w:w="907" w:type="dxa"/>
            <w:vAlign w:val="center"/>
          </w:tcPr>
          <w:p w14:paraId="3CC05800" w14:textId="77777777" w:rsidR="006131CD" w:rsidRDefault="006131CD" w:rsidP="00E53139">
            <w:pPr>
              <w:jc w:val="center"/>
            </w:pPr>
            <w:r>
              <w:t>3</w:t>
            </w:r>
          </w:p>
        </w:tc>
        <w:tc>
          <w:tcPr>
            <w:tcW w:w="754" w:type="dxa"/>
            <w:vAlign w:val="center"/>
          </w:tcPr>
          <w:p w14:paraId="39FCDBF4" w14:textId="77777777" w:rsidR="006131CD" w:rsidRDefault="006131CD" w:rsidP="00E53139">
            <w:pPr>
              <w:jc w:val="center"/>
            </w:pPr>
            <w:r>
              <w:t>4</w:t>
            </w:r>
          </w:p>
        </w:tc>
        <w:tc>
          <w:tcPr>
            <w:tcW w:w="974" w:type="dxa"/>
            <w:vAlign w:val="center"/>
          </w:tcPr>
          <w:p w14:paraId="348F0552" w14:textId="77777777" w:rsidR="006131CD" w:rsidRDefault="006131CD" w:rsidP="00E53139">
            <w:pPr>
              <w:jc w:val="center"/>
            </w:pPr>
            <w:r>
              <w:t>5</w:t>
            </w:r>
          </w:p>
        </w:tc>
      </w:tr>
      <w:tr w:rsidR="006131CD" w14:paraId="7A23A3AB" w14:textId="77777777" w:rsidTr="00E53139">
        <w:trPr>
          <w:trHeight w:val="720"/>
        </w:trPr>
        <w:tc>
          <w:tcPr>
            <w:tcW w:w="535" w:type="dxa"/>
          </w:tcPr>
          <w:p w14:paraId="4180982C" w14:textId="77777777" w:rsidR="006131CD" w:rsidRPr="00FF7285" w:rsidRDefault="006131CD" w:rsidP="00E53139">
            <w:r>
              <w:t>43</w:t>
            </w:r>
          </w:p>
        </w:tc>
        <w:tc>
          <w:tcPr>
            <w:tcW w:w="4160" w:type="dxa"/>
            <w:vAlign w:val="center"/>
          </w:tcPr>
          <w:p w14:paraId="7D5AB31C" w14:textId="77777777" w:rsidR="006131CD" w:rsidRPr="00724C28" w:rsidRDefault="006131CD" w:rsidP="00E53139">
            <w:r w:rsidRPr="00FF7285">
              <w:t>Schools should be expected to teach children regardless of their background</w:t>
            </w:r>
          </w:p>
        </w:tc>
        <w:tc>
          <w:tcPr>
            <w:tcW w:w="1010" w:type="dxa"/>
            <w:vAlign w:val="center"/>
          </w:tcPr>
          <w:p w14:paraId="1B96454A" w14:textId="77777777" w:rsidR="006131CD" w:rsidRDefault="006131CD" w:rsidP="00E53139">
            <w:pPr>
              <w:jc w:val="center"/>
            </w:pPr>
            <w:r>
              <w:t>1</w:t>
            </w:r>
          </w:p>
        </w:tc>
        <w:tc>
          <w:tcPr>
            <w:tcW w:w="1010" w:type="dxa"/>
            <w:vAlign w:val="center"/>
          </w:tcPr>
          <w:p w14:paraId="6EECF522" w14:textId="77777777" w:rsidR="006131CD" w:rsidRDefault="006131CD" w:rsidP="00E53139">
            <w:pPr>
              <w:jc w:val="center"/>
            </w:pPr>
            <w:r>
              <w:t>2</w:t>
            </w:r>
          </w:p>
        </w:tc>
        <w:tc>
          <w:tcPr>
            <w:tcW w:w="907" w:type="dxa"/>
            <w:vAlign w:val="center"/>
          </w:tcPr>
          <w:p w14:paraId="1384FD9C" w14:textId="77777777" w:rsidR="006131CD" w:rsidRDefault="006131CD" w:rsidP="00E53139">
            <w:pPr>
              <w:jc w:val="center"/>
            </w:pPr>
            <w:r>
              <w:t>3</w:t>
            </w:r>
          </w:p>
        </w:tc>
        <w:tc>
          <w:tcPr>
            <w:tcW w:w="754" w:type="dxa"/>
            <w:vAlign w:val="center"/>
          </w:tcPr>
          <w:p w14:paraId="7001FEA5" w14:textId="77777777" w:rsidR="006131CD" w:rsidRDefault="006131CD" w:rsidP="00E53139">
            <w:pPr>
              <w:jc w:val="center"/>
            </w:pPr>
            <w:r>
              <w:t>4</w:t>
            </w:r>
          </w:p>
        </w:tc>
        <w:tc>
          <w:tcPr>
            <w:tcW w:w="974" w:type="dxa"/>
            <w:vAlign w:val="center"/>
          </w:tcPr>
          <w:p w14:paraId="1792E9E5" w14:textId="77777777" w:rsidR="006131CD" w:rsidRDefault="006131CD" w:rsidP="00E53139">
            <w:pPr>
              <w:jc w:val="center"/>
            </w:pPr>
            <w:r>
              <w:t>5</w:t>
            </w:r>
          </w:p>
        </w:tc>
      </w:tr>
      <w:tr w:rsidR="006131CD" w14:paraId="60357173" w14:textId="77777777" w:rsidTr="00E53139">
        <w:trPr>
          <w:trHeight w:val="720"/>
        </w:trPr>
        <w:tc>
          <w:tcPr>
            <w:tcW w:w="535" w:type="dxa"/>
          </w:tcPr>
          <w:p w14:paraId="444AE124" w14:textId="77777777" w:rsidR="006131CD" w:rsidRPr="00FF7285" w:rsidRDefault="006131CD" w:rsidP="00E53139">
            <w:r>
              <w:t>44</w:t>
            </w:r>
          </w:p>
        </w:tc>
        <w:tc>
          <w:tcPr>
            <w:tcW w:w="4160" w:type="dxa"/>
            <w:vAlign w:val="center"/>
          </w:tcPr>
          <w:p w14:paraId="07ABEC09" w14:textId="77777777" w:rsidR="006131CD" w:rsidRPr="00724C28" w:rsidRDefault="006131CD" w:rsidP="00E53139">
            <w:r w:rsidRPr="00FF7285">
              <w:t>Education is a right that should be available to all children</w:t>
            </w:r>
          </w:p>
        </w:tc>
        <w:tc>
          <w:tcPr>
            <w:tcW w:w="1010" w:type="dxa"/>
            <w:vAlign w:val="center"/>
          </w:tcPr>
          <w:p w14:paraId="698AD375" w14:textId="77777777" w:rsidR="006131CD" w:rsidRDefault="006131CD" w:rsidP="00E53139">
            <w:pPr>
              <w:jc w:val="center"/>
            </w:pPr>
            <w:r>
              <w:t>1</w:t>
            </w:r>
          </w:p>
        </w:tc>
        <w:tc>
          <w:tcPr>
            <w:tcW w:w="1010" w:type="dxa"/>
            <w:vAlign w:val="center"/>
          </w:tcPr>
          <w:p w14:paraId="0DDF2691" w14:textId="77777777" w:rsidR="006131CD" w:rsidRDefault="006131CD" w:rsidP="00E53139">
            <w:pPr>
              <w:jc w:val="center"/>
            </w:pPr>
            <w:r>
              <w:t>2</w:t>
            </w:r>
          </w:p>
        </w:tc>
        <w:tc>
          <w:tcPr>
            <w:tcW w:w="907" w:type="dxa"/>
            <w:vAlign w:val="center"/>
          </w:tcPr>
          <w:p w14:paraId="44D75434" w14:textId="77777777" w:rsidR="006131CD" w:rsidRDefault="006131CD" w:rsidP="00E53139">
            <w:pPr>
              <w:jc w:val="center"/>
            </w:pPr>
            <w:r>
              <w:t>3</w:t>
            </w:r>
          </w:p>
        </w:tc>
        <w:tc>
          <w:tcPr>
            <w:tcW w:w="754" w:type="dxa"/>
            <w:vAlign w:val="center"/>
          </w:tcPr>
          <w:p w14:paraId="13C62C54" w14:textId="77777777" w:rsidR="006131CD" w:rsidRDefault="006131CD" w:rsidP="00E53139">
            <w:pPr>
              <w:jc w:val="center"/>
            </w:pPr>
            <w:r>
              <w:t>4</w:t>
            </w:r>
          </w:p>
        </w:tc>
        <w:tc>
          <w:tcPr>
            <w:tcW w:w="974" w:type="dxa"/>
            <w:vAlign w:val="center"/>
          </w:tcPr>
          <w:p w14:paraId="349F5966" w14:textId="77777777" w:rsidR="006131CD" w:rsidRDefault="006131CD" w:rsidP="00E53139">
            <w:pPr>
              <w:jc w:val="center"/>
            </w:pPr>
            <w:r>
              <w:t>5</w:t>
            </w:r>
          </w:p>
        </w:tc>
      </w:tr>
      <w:tr w:rsidR="006131CD" w14:paraId="1640D3F6" w14:textId="77777777" w:rsidTr="00E53139">
        <w:trPr>
          <w:trHeight w:val="720"/>
        </w:trPr>
        <w:tc>
          <w:tcPr>
            <w:tcW w:w="535" w:type="dxa"/>
          </w:tcPr>
          <w:p w14:paraId="7D4E28FB" w14:textId="77777777" w:rsidR="006131CD" w:rsidRPr="00FF7285" w:rsidRDefault="006131CD" w:rsidP="00E53139">
            <w:r>
              <w:t>45</w:t>
            </w:r>
          </w:p>
        </w:tc>
        <w:tc>
          <w:tcPr>
            <w:tcW w:w="4160" w:type="dxa"/>
            <w:vAlign w:val="center"/>
          </w:tcPr>
          <w:p w14:paraId="3A872E14" w14:textId="77777777" w:rsidR="006131CD" w:rsidRPr="00724C28" w:rsidRDefault="006131CD" w:rsidP="00E53139">
            <w:r w:rsidRPr="00FF7285">
              <w:t>Teaching children who find learning difficu</w:t>
            </w:r>
            <w:r>
              <w:t>lt takes too much teacher time</w:t>
            </w:r>
            <w:r w:rsidRPr="00FF7285">
              <w:t xml:space="preserve"> </w:t>
            </w:r>
            <w:r>
              <w:rPr>
                <w:rFonts w:cs="Times New Roman"/>
              </w:rPr>
              <w:t>(R</w:t>
            </w:r>
            <w:r w:rsidRPr="00FF7285">
              <w:rPr>
                <w:rFonts w:cs="Times New Roman"/>
              </w:rPr>
              <w:t>)</w:t>
            </w:r>
          </w:p>
        </w:tc>
        <w:tc>
          <w:tcPr>
            <w:tcW w:w="1010" w:type="dxa"/>
            <w:vAlign w:val="center"/>
          </w:tcPr>
          <w:p w14:paraId="6EFF89B5" w14:textId="77777777" w:rsidR="006131CD" w:rsidRDefault="006131CD" w:rsidP="00E53139">
            <w:pPr>
              <w:jc w:val="center"/>
            </w:pPr>
            <w:r>
              <w:t>1</w:t>
            </w:r>
          </w:p>
        </w:tc>
        <w:tc>
          <w:tcPr>
            <w:tcW w:w="1010" w:type="dxa"/>
            <w:vAlign w:val="center"/>
          </w:tcPr>
          <w:p w14:paraId="5C52D9CA" w14:textId="77777777" w:rsidR="006131CD" w:rsidRDefault="006131CD" w:rsidP="00E53139">
            <w:pPr>
              <w:jc w:val="center"/>
            </w:pPr>
            <w:r>
              <w:t>2</w:t>
            </w:r>
          </w:p>
        </w:tc>
        <w:tc>
          <w:tcPr>
            <w:tcW w:w="907" w:type="dxa"/>
            <w:vAlign w:val="center"/>
          </w:tcPr>
          <w:p w14:paraId="717A1018" w14:textId="77777777" w:rsidR="006131CD" w:rsidRDefault="006131CD" w:rsidP="00E53139">
            <w:pPr>
              <w:jc w:val="center"/>
            </w:pPr>
            <w:r>
              <w:t>3</w:t>
            </w:r>
          </w:p>
        </w:tc>
        <w:tc>
          <w:tcPr>
            <w:tcW w:w="754" w:type="dxa"/>
            <w:vAlign w:val="center"/>
          </w:tcPr>
          <w:p w14:paraId="72C85044" w14:textId="77777777" w:rsidR="006131CD" w:rsidRDefault="006131CD" w:rsidP="00E53139">
            <w:pPr>
              <w:jc w:val="center"/>
            </w:pPr>
            <w:r>
              <w:t>4</w:t>
            </w:r>
          </w:p>
        </w:tc>
        <w:tc>
          <w:tcPr>
            <w:tcW w:w="974" w:type="dxa"/>
            <w:vAlign w:val="center"/>
          </w:tcPr>
          <w:p w14:paraId="09BC421C" w14:textId="77777777" w:rsidR="006131CD" w:rsidRDefault="006131CD" w:rsidP="00E53139">
            <w:pPr>
              <w:jc w:val="center"/>
            </w:pPr>
            <w:r>
              <w:t>5</w:t>
            </w:r>
          </w:p>
        </w:tc>
      </w:tr>
    </w:tbl>
    <w:p w14:paraId="50104927" w14:textId="77777777" w:rsidR="006131CD" w:rsidRDefault="006131CD" w:rsidP="006131CD"/>
    <w:p w14:paraId="1BD32D45" w14:textId="77777777" w:rsidR="006131CD" w:rsidRDefault="006131CD" w:rsidP="006131CD"/>
    <w:p w14:paraId="0F7C6A37" w14:textId="77777777" w:rsidR="006131CD" w:rsidRDefault="006131CD" w:rsidP="006131CD"/>
    <w:p w14:paraId="330371A9" w14:textId="77777777" w:rsidR="006131CD" w:rsidRDefault="006131CD" w:rsidP="006131CD">
      <w:r>
        <w:br w:type="page"/>
      </w:r>
    </w:p>
    <w:p w14:paraId="262C2448" w14:textId="1EC64162" w:rsidR="006131CD" w:rsidRDefault="006131CD" w:rsidP="006131CD">
      <w:pPr>
        <w:pStyle w:val="Heading2"/>
      </w:pPr>
      <w:bookmarkStart w:id="9" w:name="_Toc475527366"/>
      <w:r>
        <w:lastRenderedPageBreak/>
        <w:t xml:space="preserve">Skill </w:t>
      </w:r>
      <w:r w:rsidR="00E60FE3">
        <w:t xml:space="preserve">(S) </w:t>
      </w:r>
      <w:r>
        <w:t>Items</w:t>
      </w:r>
      <w:bookmarkEnd w:id="9"/>
      <w:r>
        <w:t xml:space="preserve"> </w:t>
      </w:r>
    </w:p>
    <w:p w14:paraId="0678A75D" w14:textId="77777777" w:rsidR="006131CD" w:rsidRPr="00322773" w:rsidRDefault="006131CD" w:rsidP="006131CD">
      <w:pPr>
        <w:rPr>
          <w:rFonts w:asciiTheme="majorHAnsi" w:hAnsiTheme="majorHAnsi"/>
          <w:b/>
        </w:rPr>
      </w:pPr>
      <w:r w:rsidRPr="00322773">
        <w:rPr>
          <w:rFonts w:asciiTheme="majorHAnsi" w:hAnsiTheme="majorHAnsi"/>
          <w:b/>
        </w:rPr>
        <w:t>For each of the following vignettes, choose the most appropriate response</w:t>
      </w:r>
      <w:r>
        <w:rPr>
          <w:rFonts w:asciiTheme="majorHAnsi" w:hAnsiTheme="majorHAnsi"/>
          <w:b/>
        </w:rPr>
        <w:t xml:space="preserve"> by circling one letter: a, b, c, or d</w:t>
      </w:r>
      <w:r w:rsidRPr="00322773">
        <w:rPr>
          <w:rFonts w:asciiTheme="majorHAnsi" w:hAnsiTheme="majorHAnsi"/>
          <w:b/>
        </w:rPr>
        <w:t xml:space="preserve">. </w:t>
      </w:r>
    </w:p>
    <w:p w14:paraId="5DB96004" w14:textId="77777777" w:rsidR="006131CD" w:rsidRPr="00225D29" w:rsidRDefault="006131CD" w:rsidP="006131CD">
      <w:pPr>
        <w:pStyle w:val="Heading3"/>
      </w:pPr>
      <w:r w:rsidRPr="00225D29">
        <w:t xml:space="preserve">Skills: Assessing Young Children </w:t>
      </w:r>
    </w:p>
    <w:p w14:paraId="2BA5735D" w14:textId="77777777" w:rsidR="006131CD" w:rsidRPr="00385AEA" w:rsidRDefault="006131CD" w:rsidP="006131CD">
      <w:pPr>
        <w:pStyle w:val="ListParagraph"/>
        <w:numPr>
          <w:ilvl w:val="0"/>
          <w:numId w:val="37"/>
        </w:numPr>
        <w:rPr>
          <w:iCs/>
        </w:rPr>
      </w:pPr>
      <w:r w:rsidRPr="00385AEA">
        <w:rPr>
          <w:iCs/>
        </w:rPr>
        <w:t xml:space="preserve">You are a teacher in a 2-year old class at an early childhood center. You have a child, Megan, in your room who is having difficulty transitioning from classroom activities and to different locations within the center. When transitions occur she often whines, refuses to move to the next activity/location, and occasionally engages in tantrum behaviors (laying on the floor, crying, kicking, </w:t>
      </w:r>
      <w:proofErr w:type="spellStart"/>
      <w:r w:rsidRPr="00385AEA">
        <w:rPr>
          <w:iCs/>
        </w:rPr>
        <w:t>etc</w:t>
      </w:r>
      <w:proofErr w:type="spellEnd"/>
      <w:r w:rsidRPr="00385AEA">
        <w:rPr>
          <w:iCs/>
        </w:rPr>
        <w:t xml:space="preserve">). You are concerned about the behaviors she’s exhibiting. What assessments/methods could you use to learn more about why the behaviors are occurring and determine when/how to intervene? </w:t>
      </w:r>
    </w:p>
    <w:p w14:paraId="05477E92" w14:textId="77777777" w:rsidR="006131CD" w:rsidRPr="00385AEA" w:rsidRDefault="006131CD" w:rsidP="006131CD">
      <w:pPr>
        <w:pStyle w:val="ListParagraph"/>
        <w:numPr>
          <w:ilvl w:val="1"/>
          <w:numId w:val="37"/>
        </w:numPr>
      </w:pPr>
      <w:r w:rsidRPr="00385AEA">
        <w:t xml:space="preserve">A Checklist observation that records whether or not Meagan does each behavior (e.g., lay on floor, whine, kick, scream, cry, etc.) when she resists transitions </w:t>
      </w:r>
    </w:p>
    <w:p w14:paraId="22CF5AF7" w14:textId="77777777" w:rsidR="006131CD" w:rsidRPr="00385AEA" w:rsidRDefault="006131CD" w:rsidP="006131CD">
      <w:pPr>
        <w:pStyle w:val="ListParagraph"/>
        <w:numPr>
          <w:ilvl w:val="1"/>
          <w:numId w:val="37"/>
        </w:numPr>
      </w:pPr>
      <w:r w:rsidRPr="00385AEA">
        <w:t xml:space="preserve">A Tally-Event observation that records how frequently Meagan engages in each different tantrum behavior </w:t>
      </w:r>
    </w:p>
    <w:p w14:paraId="07E18ADA" w14:textId="77777777" w:rsidR="006131CD" w:rsidRPr="00385AEA" w:rsidRDefault="006131CD" w:rsidP="006131CD">
      <w:pPr>
        <w:pStyle w:val="ListParagraph"/>
        <w:numPr>
          <w:ilvl w:val="1"/>
          <w:numId w:val="37"/>
        </w:numPr>
      </w:pPr>
      <w:r w:rsidRPr="00385AEA">
        <w:t xml:space="preserve">A Time-Sample observation that records the percent of time Meagan spends resisting transitions </w:t>
      </w:r>
    </w:p>
    <w:p w14:paraId="72988DDB" w14:textId="77777777" w:rsidR="006131CD" w:rsidRPr="00385AEA" w:rsidRDefault="006131CD" w:rsidP="006131CD">
      <w:pPr>
        <w:pStyle w:val="ListParagraph"/>
        <w:numPr>
          <w:ilvl w:val="1"/>
          <w:numId w:val="37"/>
        </w:numPr>
        <w:spacing w:after="0"/>
      </w:pPr>
      <w:r w:rsidRPr="00385AEA">
        <w:t xml:space="preserve">An Antecedent-Behavior-Consequence observation that records the timing of Meagan’s behavior, what came before it, and what came after it </w:t>
      </w:r>
    </w:p>
    <w:p w14:paraId="61870165" w14:textId="77777777" w:rsidR="006131CD" w:rsidRPr="00322773" w:rsidRDefault="006131CD" w:rsidP="006131CD">
      <w:pPr>
        <w:spacing w:after="0"/>
        <w:rPr>
          <w:rFonts w:cs="Times New Roman"/>
          <w:sz w:val="12"/>
          <w:szCs w:val="12"/>
        </w:rPr>
      </w:pPr>
    </w:p>
    <w:p w14:paraId="134D5CD5" w14:textId="77777777" w:rsidR="006131CD" w:rsidRPr="00385AEA" w:rsidRDefault="006131CD" w:rsidP="006131CD">
      <w:pPr>
        <w:pStyle w:val="ListParagraph"/>
        <w:numPr>
          <w:ilvl w:val="0"/>
          <w:numId w:val="37"/>
        </w:numPr>
        <w:spacing w:after="0" w:line="276" w:lineRule="auto"/>
        <w:rPr>
          <w:rFonts w:eastAsia="Times New Roman" w:cs="Times New Roman"/>
        </w:rPr>
      </w:pPr>
      <w:r w:rsidRPr="00385AEA">
        <w:rPr>
          <w:rFonts w:eastAsia="Times New Roman" w:cs="Times New Roman"/>
        </w:rPr>
        <w:t xml:space="preserve">You are a teacher of infants and young toddlers, from 6 to 24 months. Talia is 20 months, and you and your co-teacher are concerned with her behavior. You see Talia respond strongly and negatively to transitions and disruptions to her activities. She will cry for several minutes upon arrival in the classroom, yell and throw things when moving to a different activity in the daily schedule, and is not easily calmed. What will you do? </w:t>
      </w:r>
    </w:p>
    <w:p w14:paraId="19EF0264" w14:textId="77777777" w:rsidR="006131CD" w:rsidRPr="00385AEA" w:rsidRDefault="006131CD" w:rsidP="006131CD">
      <w:pPr>
        <w:numPr>
          <w:ilvl w:val="1"/>
          <w:numId w:val="37"/>
        </w:numPr>
        <w:spacing w:line="276" w:lineRule="auto"/>
        <w:contextualSpacing/>
      </w:pPr>
      <w:r w:rsidRPr="00385AEA">
        <w:rPr>
          <w:rFonts w:eastAsia="Times New Roman" w:cs="Times New Roman"/>
        </w:rPr>
        <w:t>Continue to work with Talia as you always have, believing the behaviors you see are normal for a child this age, and will fade with time as Talia matures.</w:t>
      </w:r>
    </w:p>
    <w:p w14:paraId="013B73D9" w14:textId="77777777" w:rsidR="006131CD" w:rsidRPr="00385AEA" w:rsidRDefault="006131CD" w:rsidP="006131CD">
      <w:pPr>
        <w:numPr>
          <w:ilvl w:val="1"/>
          <w:numId w:val="37"/>
        </w:numPr>
        <w:spacing w:after="0" w:line="276" w:lineRule="auto"/>
        <w:contextualSpacing/>
      </w:pPr>
      <w:r w:rsidRPr="00385AEA">
        <w:rPr>
          <w:rFonts w:eastAsia="Times New Roman" w:cs="Times New Roman"/>
        </w:rPr>
        <w:t xml:space="preserve">Speak with your director about referring the family to early intervention services, saying that you and your co-teacher need additional assistance to work with Talia’s special needs. </w:t>
      </w:r>
    </w:p>
    <w:p w14:paraId="60D8042D" w14:textId="77777777" w:rsidR="006131CD" w:rsidRPr="00385AEA" w:rsidRDefault="006131CD" w:rsidP="006131CD">
      <w:pPr>
        <w:numPr>
          <w:ilvl w:val="1"/>
          <w:numId w:val="37"/>
        </w:numPr>
        <w:spacing w:after="0" w:line="276" w:lineRule="auto"/>
        <w:contextualSpacing/>
      </w:pPr>
      <w:r w:rsidRPr="00385AEA">
        <w:rPr>
          <w:rFonts w:eastAsia="Times New Roman" w:cs="Times New Roman"/>
        </w:rPr>
        <w:t xml:space="preserve">Take detailed observational notes to determine when, how often, and how intensely the behavior occurs to help you and your co-teacher understand the role of the classroom environment in Talia’s behavior. </w:t>
      </w:r>
    </w:p>
    <w:p w14:paraId="5A2522F7" w14:textId="77777777" w:rsidR="006131CD" w:rsidRPr="00385AEA" w:rsidRDefault="006131CD" w:rsidP="006131CD">
      <w:pPr>
        <w:numPr>
          <w:ilvl w:val="1"/>
          <w:numId w:val="37"/>
        </w:numPr>
        <w:spacing w:line="276" w:lineRule="auto"/>
        <w:contextualSpacing/>
      </w:pPr>
      <w:r w:rsidRPr="00385AEA">
        <w:rPr>
          <w:rFonts w:eastAsia="Times New Roman" w:cs="Times New Roman"/>
        </w:rPr>
        <w:t xml:space="preserve">Talk with Talia’s family about what they could do at home to help change Talia’s classroom behavior, knowing that what happens at home is the biggest influence on children’s behavior and development.  </w:t>
      </w:r>
    </w:p>
    <w:p w14:paraId="5DBB4342" w14:textId="77777777" w:rsidR="006131CD" w:rsidRPr="00322773" w:rsidRDefault="006131CD" w:rsidP="006131CD">
      <w:pPr>
        <w:spacing w:after="0" w:line="276" w:lineRule="auto"/>
        <w:ind w:left="1080"/>
        <w:contextualSpacing/>
        <w:rPr>
          <w:sz w:val="12"/>
          <w:szCs w:val="12"/>
        </w:rPr>
      </w:pPr>
    </w:p>
    <w:p w14:paraId="74101989" w14:textId="08170D44" w:rsidR="006131CD" w:rsidRPr="00385AEA" w:rsidRDefault="006131CD" w:rsidP="006131CD">
      <w:pPr>
        <w:pStyle w:val="ListParagraph"/>
        <w:numPr>
          <w:ilvl w:val="0"/>
          <w:numId w:val="37"/>
        </w:numPr>
        <w:spacing w:after="0" w:line="240" w:lineRule="auto"/>
        <w:rPr>
          <w:rFonts w:cs="Times New Roman"/>
        </w:rPr>
      </w:pPr>
      <w:r w:rsidRPr="00385AEA">
        <w:rPr>
          <w:rFonts w:cs="Times New Roman"/>
        </w:rPr>
        <w:t xml:space="preserve">You are a home visitor in an early intervention program for infants and toddlers. You are working with 28 month old Sara, who has Down Syndrome. As part of the requirements of your job, you need to assess Sara’s social and emotional development. How do you do this? </w:t>
      </w:r>
    </w:p>
    <w:p w14:paraId="28B07F74" w14:textId="77777777" w:rsidR="006131CD" w:rsidRPr="00385AEA" w:rsidRDefault="006131CD" w:rsidP="006131CD">
      <w:pPr>
        <w:pStyle w:val="ListParagraph"/>
        <w:numPr>
          <w:ilvl w:val="1"/>
          <w:numId w:val="37"/>
        </w:numPr>
        <w:spacing w:after="0" w:line="240" w:lineRule="auto"/>
        <w:rPr>
          <w:rFonts w:cs="Times New Roman"/>
        </w:rPr>
      </w:pPr>
      <w:r w:rsidRPr="00385AEA">
        <w:rPr>
          <w:rFonts w:cs="Times New Roman"/>
        </w:rPr>
        <w:t xml:space="preserve">Base your assessment on your own observations of Sara’s behavior with you, as well as the ways she interacts with her parents and siblings, since it is valuable to see how she interacts with a variety of people. </w:t>
      </w:r>
    </w:p>
    <w:p w14:paraId="16164129" w14:textId="77777777" w:rsidR="006131CD" w:rsidRPr="00385AEA" w:rsidRDefault="006131CD" w:rsidP="006131CD">
      <w:pPr>
        <w:pStyle w:val="ListParagraph"/>
        <w:numPr>
          <w:ilvl w:val="1"/>
          <w:numId w:val="37"/>
        </w:numPr>
        <w:spacing w:after="0" w:line="240" w:lineRule="auto"/>
        <w:rPr>
          <w:rFonts w:cs="Times New Roman"/>
        </w:rPr>
      </w:pPr>
      <w:r w:rsidRPr="00385AEA">
        <w:rPr>
          <w:rFonts w:cs="Times New Roman"/>
        </w:rPr>
        <w:t xml:space="preserve">Observe Sara interacting with her family, and also interview her parents about Sara’s social behavior, since it is valuable to gather information from the people who spend the most time with her. </w:t>
      </w:r>
    </w:p>
    <w:p w14:paraId="6ECE8853" w14:textId="77777777" w:rsidR="006131CD" w:rsidRPr="00385AEA" w:rsidRDefault="006131CD" w:rsidP="006131CD">
      <w:pPr>
        <w:pStyle w:val="ListParagraph"/>
        <w:numPr>
          <w:ilvl w:val="1"/>
          <w:numId w:val="37"/>
        </w:numPr>
        <w:spacing w:after="0" w:line="240" w:lineRule="auto"/>
        <w:rPr>
          <w:rFonts w:cs="Times New Roman"/>
        </w:rPr>
      </w:pPr>
      <w:r w:rsidRPr="00385AEA">
        <w:rPr>
          <w:rFonts w:cs="Times New Roman"/>
        </w:rPr>
        <w:lastRenderedPageBreak/>
        <w:t xml:space="preserve">Observe Sara’s social behavior with her siblings and parents, and call in an expert who is qualified to conduct a standardized test of Sara’s skills, since it is valuable to get multiple perspectives. </w:t>
      </w:r>
    </w:p>
    <w:p w14:paraId="0450CE78" w14:textId="77777777" w:rsidR="006131CD" w:rsidRPr="00385AEA" w:rsidRDefault="006131CD" w:rsidP="006131CD">
      <w:pPr>
        <w:pStyle w:val="ListParagraph"/>
        <w:numPr>
          <w:ilvl w:val="1"/>
          <w:numId w:val="37"/>
        </w:numPr>
        <w:spacing w:after="0" w:line="240" w:lineRule="auto"/>
        <w:rPr>
          <w:rFonts w:cs="Times New Roman"/>
        </w:rPr>
      </w:pPr>
      <w:r w:rsidRPr="00385AEA">
        <w:rPr>
          <w:rFonts w:cs="Times New Roman"/>
        </w:rPr>
        <w:t xml:space="preserve">Use a standardized assessment tool of social-emotional development to better understand her skills in relation to other children her age so you can determine areas for improvement in the future. </w:t>
      </w:r>
    </w:p>
    <w:p w14:paraId="2B0D7DE1" w14:textId="77777777" w:rsidR="006131CD" w:rsidRPr="00322773" w:rsidRDefault="006131CD" w:rsidP="006131CD">
      <w:pPr>
        <w:spacing w:after="0"/>
        <w:rPr>
          <w:sz w:val="12"/>
          <w:szCs w:val="12"/>
        </w:rPr>
      </w:pPr>
    </w:p>
    <w:p w14:paraId="3FA2E1A0" w14:textId="77777777" w:rsidR="006131CD" w:rsidRPr="00385AEA" w:rsidRDefault="006131CD" w:rsidP="006131CD">
      <w:pPr>
        <w:pStyle w:val="ListParagraph"/>
        <w:numPr>
          <w:ilvl w:val="0"/>
          <w:numId w:val="37"/>
        </w:numPr>
        <w:spacing w:after="0" w:line="240" w:lineRule="auto"/>
        <w:rPr>
          <w:rFonts w:cs="Times New Roman"/>
        </w:rPr>
      </w:pPr>
      <w:r w:rsidRPr="00385AEA">
        <w:rPr>
          <w:rFonts w:cs="Times New Roman"/>
        </w:rPr>
        <w:t>You are an early intervention service provider working with 18-month-old Dillon, who has a severe cognitive disability. You have recently assessed Dillon’s skills in the cognitive, language, social, and motor domains. What will you do with the results of your assessment?</w:t>
      </w:r>
    </w:p>
    <w:p w14:paraId="66B69C80" w14:textId="77777777" w:rsidR="006131CD" w:rsidRPr="00385AEA" w:rsidRDefault="006131CD" w:rsidP="006131CD">
      <w:pPr>
        <w:pStyle w:val="ListParagraph"/>
        <w:numPr>
          <w:ilvl w:val="1"/>
          <w:numId w:val="37"/>
        </w:numPr>
        <w:spacing w:after="0" w:line="240" w:lineRule="auto"/>
        <w:rPr>
          <w:rFonts w:cs="Times New Roman"/>
        </w:rPr>
      </w:pPr>
      <w:r w:rsidRPr="00385AEA">
        <w:rPr>
          <w:rFonts w:cs="Times New Roman"/>
        </w:rPr>
        <w:t>Provide Dillon’s family with specific examples from the assessment, such as specific tasks he struggled with, as well as ones he was able to do.</w:t>
      </w:r>
    </w:p>
    <w:p w14:paraId="069ED17D" w14:textId="77777777" w:rsidR="006131CD" w:rsidRPr="00385AEA" w:rsidRDefault="006131CD" w:rsidP="006131CD">
      <w:pPr>
        <w:pStyle w:val="ListParagraph"/>
        <w:numPr>
          <w:ilvl w:val="1"/>
          <w:numId w:val="37"/>
        </w:numPr>
        <w:spacing w:after="0" w:line="240" w:lineRule="auto"/>
        <w:rPr>
          <w:rFonts w:cs="Times New Roman"/>
        </w:rPr>
      </w:pPr>
      <w:r w:rsidRPr="00385AEA">
        <w:rPr>
          <w:rFonts w:cs="Times New Roman"/>
        </w:rPr>
        <w:t xml:space="preserve">Share the results of your assessment with Dillon’s family by showing them the scoring sheets and talking about what his score means. </w:t>
      </w:r>
    </w:p>
    <w:p w14:paraId="15D76CF9" w14:textId="77777777" w:rsidR="006131CD" w:rsidRPr="00385AEA" w:rsidRDefault="006131CD" w:rsidP="006131CD">
      <w:pPr>
        <w:pStyle w:val="ListParagraph"/>
        <w:numPr>
          <w:ilvl w:val="1"/>
          <w:numId w:val="37"/>
        </w:numPr>
        <w:spacing w:after="0" w:line="240" w:lineRule="auto"/>
        <w:rPr>
          <w:rFonts w:cs="Times New Roman"/>
        </w:rPr>
      </w:pPr>
      <w:r w:rsidRPr="00385AEA">
        <w:rPr>
          <w:rFonts w:cs="Times New Roman"/>
        </w:rPr>
        <w:t xml:space="preserve">Talk to Dillon’s family about the results by describing his strengths and ways they can support him in areas that he is struggling.  </w:t>
      </w:r>
    </w:p>
    <w:p w14:paraId="047C47A8" w14:textId="77777777" w:rsidR="006131CD" w:rsidRPr="00385AEA" w:rsidRDefault="006131CD" w:rsidP="006131CD">
      <w:pPr>
        <w:pStyle w:val="ListParagraph"/>
        <w:numPr>
          <w:ilvl w:val="1"/>
          <w:numId w:val="37"/>
        </w:numPr>
        <w:spacing w:after="0" w:line="240" w:lineRule="auto"/>
        <w:rPr>
          <w:rFonts w:cs="Times New Roman"/>
        </w:rPr>
      </w:pPr>
      <w:r w:rsidRPr="00385AEA">
        <w:rPr>
          <w:rFonts w:cs="Times New Roman"/>
        </w:rPr>
        <w:t>Use these results to inform the future activities you do with Dillon and his parents during, so that your weekly plans are informed by your assessment.</w:t>
      </w:r>
    </w:p>
    <w:p w14:paraId="2ED5982D" w14:textId="77777777" w:rsidR="006131CD" w:rsidRPr="00322773" w:rsidRDefault="006131CD" w:rsidP="006131CD">
      <w:pPr>
        <w:spacing w:after="0" w:line="240" w:lineRule="auto"/>
        <w:rPr>
          <w:rFonts w:cs="Times New Roman"/>
          <w:sz w:val="12"/>
          <w:szCs w:val="12"/>
        </w:rPr>
      </w:pPr>
    </w:p>
    <w:p w14:paraId="533BCD43" w14:textId="77777777" w:rsidR="006131CD" w:rsidRPr="00385AEA" w:rsidRDefault="006131CD" w:rsidP="006131CD">
      <w:pPr>
        <w:pStyle w:val="BodyA"/>
        <w:numPr>
          <w:ilvl w:val="0"/>
          <w:numId w:val="37"/>
        </w:numPr>
        <w:rPr>
          <w:rFonts w:asciiTheme="minorHAnsi" w:hAnsiTheme="minorHAnsi"/>
          <w:color w:val="auto"/>
        </w:rPr>
      </w:pPr>
      <w:r w:rsidRPr="00385AEA">
        <w:rPr>
          <w:rFonts w:asciiTheme="minorHAnsi" w:hAnsiTheme="minorHAnsi"/>
          <w:color w:val="auto"/>
        </w:rPr>
        <w:t xml:space="preserve">You are the lead teacher in an infant classroom, and you have noticed that 13-month-old Sammy does not say any words yet. You watch closely and realize that Sammy does not point at things, or seem to pay attention when other people point. You try to engage him in a game of peek-a-boo, but he doesn’t show any interest. What will you do in this situation?  </w:t>
      </w:r>
    </w:p>
    <w:p w14:paraId="383E7827" w14:textId="77777777" w:rsidR="006131CD" w:rsidRPr="00385AEA" w:rsidRDefault="006131CD" w:rsidP="006131CD">
      <w:pPr>
        <w:pStyle w:val="BodyA"/>
        <w:numPr>
          <w:ilvl w:val="0"/>
          <w:numId w:val="41"/>
        </w:numPr>
        <w:ind w:left="1080"/>
        <w:rPr>
          <w:rFonts w:asciiTheme="minorHAnsi" w:hAnsiTheme="minorHAnsi"/>
          <w:color w:val="auto"/>
        </w:rPr>
      </w:pPr>
      <w:r w:rsidRPr="00385AEA">
        <w:rPr>
          <w:rFonts w:asciiTheme="minorHAnsi" w:hAnsiTheme="minorHAnsi"/>
          <w:color w:val="auto"/>
        </w:rPr>
        <w:t xml:space="preserve">Knowing that all children develop these pre-verbal communication milestones at their own pace, when they are interested, you try to find something Sammy is more interested in so that he will respond.   </w:t>
      </w:r>
    </w:p>
    <w:p w14:paraId="4F9450D3" w14:textId="77777777" w:rsidR="006131CD" w:rsidRPr="00385AEA" w:rsidRDefault="006131CD" w:rsidP="006131CD">
      <w:pPr>
        <w:pStyle w:val="BodyA"/>
        <w:numPr>
          <w:ilvl w:val="0"/>
          <w:numId w:val="41"/>
        </w:numPr>
        <w:ind w:left="1080"/>
        <w:rPr>
          <w:rFonts w:asciiTheme="minorHAnsi" w:hAnsiTheme="minorHAnsi"/>
          <w:color w:val="auto"/>
        </w:rPr>
      </w:pPr>
      <w:r w:rsidRPr="00385AEA">
        <w:rPr>
          <w:rFonts w:asciiTheme="minorHAnsi" w:hAnsiTheme="minorHAnsi"/>
          <w:color w:val="auto"/>
        </w:rPr>
        <w:t xml:space="preserve">Knowing that Sammy is demonstrating several red flags in communication development, you </w:t>
      </w:r>
      <w:r w:rsidRPr="00385AEA">
        <w:rPr>
          <w:rFonts w:asciiTheme="minorHAnsi" w:hAnsiTheme="minorHAnsi"/>
        </w:rPr>
        <w:t xml:space="preserve">discuss your observations with his parents, and reassure them that together you can work on supporting his development in home and at school. </w:t>
      </w:r>
    </w:p>
    <w:p w14:paraId="07ED94A2" w14:textId="77777777" w:rsidR="006131CD" w:rsidRPr="00385AEA" w:rsidRDefault="006131CD" w:rsidP="006131CD">
      <w:pPr>
        <w:pStyle w:val="BodyA"/>
        <w:numPr>
          <w:ilvl w:val="0"/>
          <w:numId w:val="41"/>
        </w:numPr>
        <w:ind w:left="1080"/>
        <w:rPr>
          <w:rFonts w:asciiTheme="minorHAnsi" w:hAnsiTheme="minorHAnsi"/>
          <w:color w:val="auto"/>
        </w:rPr>
      </w:pPr>
      <w:r w:rsidRPr="00385AEA">
        <w:rPr>
          <w:rFonts w:asciiTheme="minorHAnsi" w:hAnsiTheme="minorHAnsi"/>
          <w:color w:val="auto"/>
        </w:rPr>
        <w:t xml:space="preserve">Knowing that Sammy is demonstrating several red flags in communication development, you </w:t>
      </w:r>
      <w:r w:rsidRPr="00385AEA">
        <w:rPr>
          <w:rFonts w:asciiTheme="minorHAnsi" w:hAnsiTheme="minorHAnsi"/>
        </w:rPr>
        <w:t xml:space="preserve">discuss your observations with his parents, and recommend that they have his language and communication development assessed. </w:t>
      </w:r>
    </w:p>
    <w:p w14:paraId="406BC67F" w14:textId="77777777" w:rsidR="006131CD" w:rsidRPr="00385AEA" w:rsidRDefault="006131CD" w:rsidP="006131CD">
      <w:pPr>
        <w:pStyle w:val="BodyA"/>
        <w:numPr>
          <w:ilvl w:val="0"/>
          <w:numId w:val="41"/>
        </w:numPr>
        <w:ind w:left="1080"/>
        <w:rPr>
          <w:rFonts w:asciiTheme="minorHAnsi" w:hAnsiTheme="minorHAnsi"/>
          <w:color w:val="auto"/>
        </w:rPr>
      </w:pPr>
      <w:r w:rsidRPr="00385AEA">
        <w:rPr>
          <w:rFonts w:asciiTheme="minorHAnsi" w:hAnsiTheme="minorHAnsi"/>
          <w:color w:val="auto"/>
        </w:rPr>
        <w:t xml:space="preserve">Knowing that Sammy is not expected to use these communication skills until a later age, you look for more relevant milestones such as cooing, babbling, and emotional expressions. </w:t>
      </w:r>
    </w:p>
    <w:p w14:paraId="01AAC018" w14:textId="77777777" w:rsidR="006131CD" w:rsidRPr="00322773" w:rsidRDefault="006131CD" w:rsidP="006131CD">
      <w:pPr>
        <w:pStyle w:val="BodyA"/>
        <w:rPr>
          <w:rFonts w:asciiTheme="minorHAnsi" w:hAnsiTheme="minorHAnsi"/>
          <w:color w:val="auto"/>
          <w:sz w:val="12"/>
          <w:szCs w:val="12"/>
        </w:rPr>
      </w:pPr>
    </w:p>
    <w:p w14:paraId="0E9816EA" w14:textId="77777777" w:rsidR="006131CD" w:rsidRPr="00385AEA" w:rsidRDefault="006131CD" w:rsidP="006131CD">
      <w:pPr>
        <w:pStyle w:val="BodyA"/>
        <w:numPr>
          <w:ilvl w:val="0"/>
          <w:numId w:val="37"/>
        </w:numPr>
        <w:rPr>
          <w:rFonts w:asciiTheme="minorHAnsi" w:hAnsiTheme="minorHAnsi"/>
          <w:color w:val="auto"/>
        </w:rPr>
      </w:pPr>
      <w:r w:rsidRPr="00385AEA">
        <w:rPr>
          <w:rFonts w:asciiTheme="minorHAnsi" w:hAnsiTheme="minorHAnsi"/>
          <w:color w:val="auto"/>
        </w:rPr>
        <w:t xml:space="preserve">You are a toddler teacher and have been keeping a close eye on 24-month-old Edward over the last few days because you are concerned about his language development. You notice that Edward often has a hard time communicating with other children. He has a limited vocabulary, and uses only short, simple sentences of two or three words.  What will you do in this situation?   </w:t>
      </w:r>
    </w:p>
    <w:p w14:paraId="7BB3B957" w14:textId="77777777" w:rsidR="006131CD" w:rsidRPr="00385AEA" w:rsidRDefault="006131CD" w:rsidP="006131CD">
      <w:pPr>
        <w:pStyle w:val="BodyA"/>
        <w:numPr>
          <w:ilvl w:val="0"/>
          <w:numId w:val="42"/>
        </w:numPr>
        <w:ind w:left="1080"/>
        <w:rPr>
          <w:rFonts w:asciiTheme="minorHAnsi" w:hAnsiTheme="minorHAnsi"/>
          <w:color w:val="auto"/>
        </w:rPr>
      </w:pPr>
      <w:r w:rsidRPr="00385AEA">
        <w:rPr>
          <w:rFonts w:asciiTheme="minorHAnsi" w:hAnsiTheme="minorHAnsi"/>
          <w:color w:val="auto"/>
        </w:rPr>
        <w:t xml:space="preserve">Knowing that all children develop these expressive language milestones at their own pace, when they are interested, you try to find ways to interest Edward in communicating more.   </w:t>
      </w:r>
    </w:p>
    <w:p w14:paraId="38DA4780" w14:textId="77777777" w:rsidR="006131CD" w:rsidRPr="00385AEA" w:rsidRDefault="006131CD" w:rsidP="006131CD">
      <w:pPr>
        <w:pStyle w:val="BodyA"/>
        <w:numPr>
          <w:ilvl w:val="0"/>
          <w:numId w:val="42"/>
        </w:numPr>
        <w:ind w:left="1080"/>
        <w:rPr>
          <w:rFonts w:asciiTheme="minorHAnsi" w:hAnsiTheme="minorHAnsi"/>
          <w:color w:val="auto"/>
        </w:rPr>
      </w:pPr>
      <w:r w:rsidRPr="00385AEA">
        <w:rPr>
          <w:rFonts w:asciiTheme="minorHAnsi" w:hAnsiTheme="minorHAnsi"/>
          <w:color w:val="auto"/>
        </w:rPr>
        <w:t xml:space="preserve">Knowing that Edward is demonstrating several red flags in expressive language, you </w:t>
      </w:r>
      <w:r w:rsidRPr="00385AEA">
        <w:rPr>
          <w:rFonts w:asciiTheme="minorHAnsi" w:hAnsiTheme="minorHAnsi"/>
        </w:rPr>
        <w:t xml:space="preserve">discuss your observations with his parents, and develop a plan to support his development at home and at school. </w:t>
      </w:r>
    </w:p>
    <w:p w14:paraId="28F5CDF2" w14:textId="77777777" w:rsidR="006131CD" w:rsidRPr="00385AEA" w:rsidRDefault="006131CD" w:rsidP="006131CD">
      <w:pPr>
        <w:pStyle w:val="BodyA"/>
        <w:numPr>
          <w:ilvl w:val="0"/>
          <w:numId w:val="42"/>
        </w:numPr>
        <w:ind w:left="1080"/>
        <w:rPr>
          <w:rFonts w:asciiTheme="minorHAnsi" w:hAnsiTheme="minorHAnsi"/>
          <w:color w:val="auto"/>
        </w:rPr>
      </w:pPr>
      <w:r w:rsidRPr="00385AEA">
        <w:rPr>
          <w:rFonts w:asciiTheme="minorHAnsi" w:hAnsiTheme="minorHAnsi"/>
          <w:color w:val="auto"/>
        </w:rPr>
        <w:t xml:space="preserve">Knowing that Edward is demonstrating several red flags in expressive language, you </w:t>
      </w:r>
      <w:r w:rsidRPr="00385AEA">
        <w:rPr>
          <w:rFonts w:asciiTheme="minorHAnsi" w:hAnsiTheme="minorHAnsi"/>
        </w:rPr>
        <w:t xml:space="preserve">discuss your observations with his parents, and recommend that they have his language development assessed. </w:t>
      </w:r>
    </w:p>
    <w:p w14:paraId="78EA8B96" w14:textId="77777777" w:rsidR="006131CD" w:rsidRPr="00385AEA" w:rsidRDefault="006131CD" w:rsidP="006131CD">
      <w:pPr>
        <w:pStyle w:val="BodyA"/>
        <w:numPr>
          <w:ilvl w:val="0"/>
          <w:numId w:val="42"/>
        </w:numPr>
        <w:ind w:left="1080"/>
        <w:rPr>
          <w:rFonts w:asciiTheme="minorHAnsi" w:hAnsiTheme="minorHAnsi"/>
          <w:color w:val="auto"/>
        </w:rPr>
      </w:pPr>
      <w:r w:rsidRPr="00385AEA">
        <w:rPr>
          <w:rFonts w:asciiTheme="minorHAnsi" w:hAnsiTheme="minorHAnsi"/>
          <w:color w:val="auto"/>
        </w:rPr>
        <w:t xml:space="preserve">Knowing that Edward’s expressive language skills are typical for his age, you continue to support his language development in the classroom. </w:t>
      </w:r>
    </w:p>
    <w:p w14:paraId="58F9EF0E" w14:textId="77777777" w:rsidR="006131CD" w:rsidRPr="00385AEA" w:rsidRDefault="006131CD" w:rsidP="006131CD">
      <w:pPr>
        <w:pStyle w:val="ListParagraph"/>
        <w:numPr>
          <w:ilvl w:val="0"/>
          <w:numId w:val="37"/>
        </w:numPr>
      </w:pPr>
      <w:r w:rsidRPr="00385AEA">
        <w:lastRenderedPageBreak/>
        <w:t xml:space="preserve">You are a home visitor for Daniel, age 30 months, and his family. Daniel has a diagnosis of pervasive developmental delay, and, in addition to your home visits, he receives early intervention services from a physical therapist, an occupational therapist, and speech and language pathologist. Lately you notice that Daniel is having difficulty keeping his balance while playing outside, and he has been losing his balance more frequently. What should your next step be? </w:t>
      </w:r>
    </w:p>
    <w:p w14:paraId="0754C5C7" w14:textId="77777777" w:rsidR="006131CD" w:rsidRPr="00385AEA" w:rsidRDefault="006131CD" w:rsidP="006131CD">
      <w:pPr>
        <w:pStyle w:val="ListParagraph"/>
        <w:numPr>
          <w:ilvl w:val="1"/>
          <w:numId w:val="37"/>
        </w:numPr>
      </w:pPr>
      <w:r w:rsidRPr="00385AEA">
        <w:t>Contact the physical therapist to share your concerns with her, and let the parents know that you are recommending further physical therapy services to address Daniel’s balance and coordination difficulties.</w:t>
      </w:r>
    </w:p>
    <w:p w14:paraId="5A342707" w14:textId="77777777" w:rsidR="006131CD" w:rsidRPr="00385AEA" w:rsidRDefault="006131CD" w:rsidP="006131CD">
      <w:pPr>
        <w:pStyle w:val="ListParagraph"/>
        <w:numPr>
          <w:ilvl w:val="1"/>
          <w:numId w:val="37"/>
        </w:numPr>
      </w:pPr>
      <w:r w:rsidRPr="00385AEA">
        <w:t xml:space="preserve">Share your concerns with Daniel’s parents and the physical therapist, and set up a time where everyone can meet together to brainstorm what the next steps should be. </w:t>
      </w:r>
    </w:p>
    <w:p w14:paraId="1DCA192D" w14:textId="77777777" w:rsidR="006131CD" w:rsidRPr="00385AEA" w:rsidRDefault="006131CD" w:rsidP="006131CD">
      <w:pPr>
        <w:pStyle w:val="ListParagraph"/>
        <w:numPr>
          <w:ilvl w:val="1"/>
          <w:numId w:val="37"/>
        </w:numPr>
      </w:pPr>
      <w:r w:rsidRPr="00385AEA">
        <w:t xml:space="preserve">Talk with the team of other interventionists who are working with Daniel to see if they have noticed the same thing, then decide together what the best approach should be before sharing your concerns with Daniel’s parents. </w:t>
      </w:r>
    </w:p>
    <w:p w14:paraId="6D34A0D2" w14:textId="77777777" w:rsidR="006131CD" w:rsidRPr="00385AEA" w:rsidRDefault="006131CD" w:rsidP="006131CD">
      <w:pPr>
        <w:pStyle w:val="ListParagraph"/>
        <w:numPr>
          <w:ilvl w:val="1"/>
          <w:numId w:val="37"/>
        </w:numPr>
      </w:pPr>
      <w:r w:rsidRPr="00385AEA">
        <w:t xml:space="preserve">Using your knowledge of child development and motor milestones, implement play activities throughout Daniel’s day that help to develop his balance and motor coordination, such as walking on a balance beam while he is playing outside. </w:t>
      </w:r>
    </w:p>
    <w:p w14:paraId="170A9173" w14:textId="77777777" w:rsidR="006131CD" w:rsidRPr="00322773" w:rsidRDefault="006131CD" w:rsidP="006131CD">
      <w:pPr>
        <w:pStyle w:val="Heading3"/>
        <w:rPr>
          <w:sz w:val="12"/>
          <w:szCs w:val="12"/>
          <w:u w:val="single"/>
        </w:rPr>
      </w:pPr>
    </w:p>
    <w:p w14:paraId="0B7AB7AE" w14:textId="77777777" w:rsidR="006131CD" w:rsidRPr="00225D29" w:rsidRDefault="006131CD" w:rsidP="006131CD">
      <w:pPr>
        <w:pStyle w:val="Heading3"/>
      </w:pPr>
      <w:r w:rsidRPr="00225D29">
        <w:t xml:space="preserve">Skills: Working with Young Children and their Families </w:t>
      </w:r>
    </w:p>
    <w:p w14:paraId="7DE54BF3" w14:textId="77777777" w:rsidR="006131CD" w:rsidRPr="00385AEA" w:rsidRDefault="006131CD" w:rsidP="006131CD">
      <w:pPr>
        <w:pStyle w:val="ListParagraph"/>
        <w:numPr>
          <w:ilvl w:val="0"/>
          <w:numId w:val="37"/>
        </w:numPr>
        <w:spacing w:after="0" w:line="240" w:lineRule="auto"/>
        <w:rPr>
          <w:rFonts w:cs="Times New Roman"/>
        </w:rPr>
      </w:pPr>
      <w:r w:rsidRPr="00385AEA">
        <w:rPr>
          <w:rFonts w:cs="Times New Roman"/>
        </w:rPr>
        <w:t xml:space="preserve">You are home visitor working with Alejandro, who is 12 months old and has communication delays; he is not yet pointing or vocalizing. How will you support Alejandro’s development? </w:t>
      </w:r>
    </w:p>
    <w:p w14:paraId="609F9CE4" w14:textId="77777777" w:rsidR="006131CD" w:rsidRPr="00385AEA" w:rsidRDefault="006131CD" w:rsidP="006131CD">
      <w:pPr>
        <w:pStyle w:val="ListParagraph"/>
        <w:numPr>
          <w:ilvl w:val="1"/>
          <w:numId w:val="37"/>
        </w:numPr>
        <w:spacing w:after="0" w:line="240" w:lineRule="auto"/>
        <w:rPr>
          <w:rFonts w:cs="Times New Roman"/>
        </w:rPr>
      </w:pPr>
      <w:r w:rsidRPr="00385AEA">
        <w:rPr>
          <w:rFonts w:cs="Times New Roman"/>
        </w:rPr>
        <w:t xml:space="preserve">Ask Alejandro’s family about routines or activities that he enjoys, and then working with the parent in those settings to promote his communication. </w:t>
      </w:r>
    </w:p>
    <w:p w14:paraId="6652BB28" w14:textId="77777777" w:rsidR="006131CD" w:rsidRPr="00385AEA" w:rsidRDefault="006131CD" w:rsidP="006131CD">
      <w:pPr>
        <w:pStyle w:val="ListParagraph"/>
        <w:numPr>
          <w:ilvl w:val="1"/>
          <w:numId w:val="37"/>
        </w:numPr>
        <w:spacing w:after="0" w:line="240" w:lineRule="auto"/>
        <w:rPr>
          <w:rFonts w:cs="Times New Roman"/>
        </w:rPr>
      </w:pPr>
      <w:r w:rsidRPr="00385AEA">
        <w:rPr>
          <w:rFonts w:cs="Times New Roman"/>
        </w:rPr>
        <w:t>Bring toys with you on visits that Alejandro may be very interested in, since this may encourage him to use pointing or babbling, and eventually words.</w:t>
      </w:r>
    </w:p>
    <w:p w14:paraId="0EE2CFB1" w14:textId="77777777" w:rsidR="006131CD" w:rsidRPr="00385AEA" w:rsidRDefault="006131CD" w:rsidP="006131CD">
      <w:pPr>
        <w:pStyle w:val="ListParagraph"/>
        <w:numPr>
          <w:ilvl w:val="1"/>
          <w:numId w:val="37"/>
        </w:numPr>
        <w:spacing w:after="0" w:line="240" w:lineRule="auto"/>
        <w:rPr>
          <w:rFonts w:cs="Times New Roman"/>
        </w:rPr>
      </w:pPr>
      <w:r w:rsidRPr="00385AEA">
        <w:rPr>
          <w:rFonts w:cs="Times New Roman"/>
        </w:rPr>
        <w:t xml:space="preserve">Design activities for Alejandro’s parents to do with him that capture his attention and provide him with rewards and praise each time he attempts to communicate. </w:t>
      </w:r>
    </w:p>
    <w:p w14:paraId="2E466AD4" w14:textId="77777777" w:rsidR="006131CD" w:rsidRPr="00385AEA" w:rsidRDefault="006131CD" w:rsidP="006131CD">
      <w:pPr>
        <w:pStyle w:val="ListParagraph"/>
        <w:numPr>
          <w:ilvl w:val="1"/>
          <w:numId w:val="37"/>
        </w:numPr>
        <w:spacing w:after="0" w:line="240" w:lineRule="auto"/>
        <w:rPr>
          <w:rFonts w:cs="Times New Roman"/>
        </w:rPr>
      </w:pPr>
      <w:r w:rsidRPr="00385AEA">
        <w:rPr>
          <w:rFonts w:cs="Times New Roman"/>
        </w:rPr>
        <w:t xml:space="preserve">Work one-on-one with Alejandro so that he gets some individualized instruction and support that is highly sensitive to his needs. </w:t>
      </w:r>
    </w:p>
    <w:p w14:paraId="5E7D2353" w14:textId="77777777" w:rsidR="006131CD" w:rsidRPr="00322773" w:rsidRDefault="006131CD" w:rsidP="006131CD">
      <w:pPr>
        <w:pStyle w:val="ListParagraph"/>
        <w:ind w:left="360"/>
        <w:rPr>
          <w:sz w:val="12"/>
          <w:szCs w:val="12"/>
        </w:rPr>
      </w:pPr>
    </w:p>
    <w:p w14:paraId="01C11EF8" w14:textId="77777777" w:rsidR="006131CD" w:rsidRPr="00385AEA" w:rsidRDefault="006131CD" w:rsidP="006131CD">
      <w:pPr>
        <w:pStyle w:val="ListParagraph"/>
        <w:numPr>
          <w:ilvl w:val="0"/>
          <w:numId w:val="37"/>
        </w:numPr>
        <w:spacing w:after="0" w:line="240" w:lineRule="auto"/>
      </w:pPr>
      <w:r w:rsidRPr="00385AEA">
        <w:rPr>
          <w:rFonts w:eastAsia="Times New Roman" w:cs="Times New Roman"/>
        </w:rPr>
        <w:t xml:space="preserve">You are an infant/toddler teacher and are distressed by a recent conversation with a </w:t>
      </w:r>
      <w:proofErr w:type="spellStart"/>
      <w:r w:rsidRPr="00385AEA">
        <w:rPr>
          <w:rFonts w:eastAsia="Times New Roman" w:cs="Times New Roman"/>
        </w:rPr>
        <w:t>Hanif’s</w:t>
      </w:r>
      <w:proofErr w:type="spellEnd"/>
      <w:r w:rsidRPr="00385AEA">
        <w:rPr>
          <w:rFonts w:eastAsia="Times New Roman" w:cs="Times New Roman"/>
        </w:rPr>
        <w:t xml:space="preserve"> parents. The parents requested that </w:t>
      </w:r>
      <w:proofErr w:type="spellStart"/>
      <w:r w:rsidRPr="00385AEA">
        <w:rPr>
          <w:rFonts w:eastAsia="Times New Roman" w:cs="Times New Roman"/>
        </w:rPr>
        <w:t>Hanif</w:t>
      </w:r>
      <w:proofErr w:type="spellEnd"/>
      <w:r w:rsidRPr="00385AEA">
        <w:rPr>
          <w:rFonts w:eastAsia="Times New Roman" w:cs="Times New Roman"/>
        </w:rPr>
        <w:t xml:space="preserve"> (11 months) be fed with a spoon by an adult and not allowed to touch his food. These preferred practices of the family are in contradiction with your understanding of child development and your beliefs about working with children. What will you do? </w:t>
      </w:r>
    </w:p>
    <w:p w14:paraId="68CDAE36" w14:textId="77777777" w:rsidR="006131CD" w:rsidRPr="00385AEA" w:rsidRDefault="006131CD" w:rsidP="006131CD">
      <w:pPr>
        <w:numPr>
          <w:ilvl w:val="1"/>
          <w:numId w:val="38"/>
        </w:numPr>
        <w:tabs>
          <w:tab w:val="left" w:pos="720"/>
        </w:tabs>
        <w:spacing w:after="0" w:line="240" w:lineRule="auto"/>
        <w:ind w:left="1080" w:hanging="360"/>
        <w:contextualSpacing/>
      </w:pPr>
      <w:r w:rsidRPr="00385AEA">
        <w:rPr>
          <w:rFonts w:eastAsia="Times New Roman" w:cs="Times New Roman"/>
        </w:rPr>
        <w:t xml:space="preserve">You acknowledge the parents’ request, but tell them that you will continue with your classroom practice of using self-feeding because it is a developmentally appropriate practice which is in line with your program’s philosophy. </w:t>
      </w:r>
    </w:p>
    <w:p w14:paraId="35A14E92" w14:textId="77777777" w:rsidR="006131CD" w:rsidRPr="00385AEA" w:rsidRDefault="006131CD" w:rsidP="006131CD">
      <w:pPr>
        <w:numPr>
          <w:ilvl w:val="1"/>
          <w:numId w:val="38"/>
        </w:numPr>
        <w:spacing w:after="0" w:line="240" w:lineRule="auto"/>
        <w:ind w:left="1080" w:hanging="360"/>
        <w:contextualSpacing/>
      </w:pPr>
      <w:r w:rsidRPr="00385AEA">
        <w:rPr>
          <w:rFonts w:eastAsia="Times New Roman" w:cs="Times New Roman"/>
        </w:rPr>
        <w:t xml:space="preserve">You discuss with the family their goals for their child’s development, their beliefs about feeding, and share with them the reasons behind your classroom practices.   </w:t>
      </w:r>
    </w:p>
    <w:p w14:paraId="085018AD" w14:textId="77777777" w:rsidR="006131CD" w:rsidRPr="00385AEA" w:rsidRDefault="006131CD" w:rsidP="006131CD">
      <w:pPr>
        <w:numPr>
          <w:ilvl w:val="1"/>
          <w:numId w:val="38"/>
        </w:numPr>
        <w:spacing w:after="0" w:line="240" w:lineRule="auto"/>
        <w:ind w:left="1080" w:hanging="360"/>
        <w:contextualSpacing/>
      </w:pPr>
      <w:r w:rsidRPr="00385AEA">
        <w:rPr>
          <w:rFonts w:eastAsia="Times New Roman" w:cs="Times New Roman"/>
        </w:rPr>
        <w:t xml:space="preserve">You go along with the parents’ request, but have reservations about whether this serves the child’s best interests, given what you know about development. </w:t>
      </w:r>
    </w:p>
    <w:p w14:paraId="03CF4BF7" w14:textId="77777777" w:rsidR="006131CD" w:rsidRPr="00385AEA" w:rsidRDefault="006131CD" w:rsidP="006131CD">
      <w:pPr>
        <w:numPr>
          <w:ilvl w:val="1"/>
          <w:numId w:val="38"/>
        </w:numPr>
        <w:spacing w:after="0" w:line="240" w:lineRule="auto"/>
        <w:ind w:left="1080" w:hanging="360"/>
        <w:contextualSpacing/>
      </w:pPr>
      <w:r w:rsidRPr="00385AEA">
        <w:rPr>
          <w:rFonts w:eastAsia="Times New Roman" w:cs="Times New Roman"/>
        </w:rPr>
        <w:t>You explain to the family the reasoning behind your classroom practices of self-feeling, that self-feeling supports the child’s motor skills and self-help skills.</w:t>
      </w:r>
    </w:p>
    <w:p w14:paraId="42A1EF2A" w14:textId="77777777" w:rsidR="006131CD" w:rsidRPr="00385AEA" w:rsidRDefault="006131CD" w:rsidP="006131CD">
      <w:pPr>
        <w:spacing w:after="0" w:line="240" w:lineRule="auto"/>
        <w:ind w:left="1080"/>
        <w:contextualSpacing/>
      </w:pPr>
    </w:p>
    <w:p w14:paraId="5960ED15" w14:textId="77777777" w:rsidR="006131CD" w:rsidRPr="00385AEA" w:rsidRDefault="006131CD" w:rsidP="006131CD">
      <w:pPr>
        <w:pStyle w:val="ListParagraph"/>
        <w:numPr>
          <w:ilvl w:val="0"/>
          <w:numId w:val="37"/>
        </w:numPr>
        <w:spacing w:after="0" w:line="240" w:lineRule="auto"/>
      </w:pPr>
      <w:r w:rsidRPr="00385AEA">
        <w:rPr>
          <w:rFonts w:eastAsia="Times New Roman" w:cs="Times New Roman"/>
        </w:rPr>
        <w:t xml:space="preserve">Jason is 2 years old. Jason’s father asks you why you don’t teach his son the alphabet, explaining that he thinks it is important for his child to know the alphabet before he starts preschool next year. </w:t>
      </w:r>
    </w:p>
    <w:p w14:paraId="76741BC3" w14:textId="77777777" w:rsidR="006131CD" w:rsidRPr="00385AEA" w:rsidRDefault="006131CD" w:rsidP="006131CD">
      <w:pPr>
        <w:numPr>
          <w:ilvl w:val="0"/>
          <w:numId w:val="36"/>
        </w:numPr>
        <w:spacing w:after="0" w:line="240" w:lineRule="auto"/>
        <w:ind w:left="1080" w:hanging="360"/>
        <w:contextualSpacing/>
        <w:rPr>
          <w:rFonts w:eastAsia="Times New Roman" w:cs="Times New Roman"/>
        </w:rPr>
      </w:pPr>
      <w:r w:rsidRPr="00385AEA">
        <w:rPr>
          <w:rFonts w:eastAsia="Times New Roman" w:cs="Times New Roman"/>
        </w:rPr>
        <w:lastRenderedPageBreak/>
        <w:t xml:space="preserve">You assure Jason’s father that you will focus more on the alphabet with Jason. You explain that the children experience letters in print during book reading every day, and that you’ll use that as an opportunity to make sure Jason knows at least some of his letters. </w:t>
      </w:r>
    </w:p>
    <w:p w14:paraId="5F59FF93" w14:textId="77777777" w:rsidR="006131CD" w:rsidRPr="00385AEA" w:rsidRDefault="006131CD" w:rsidP="006131CD">
      <w:pPr>
        <w:numPr>
          <w:ilvl w:val="0"/>
          <w:numId w:val="36"/>
        </w:numPr>
        <w:spacing w:after="0" w:line="240" w:lineRule="auto"/>
        <w:ind w:left="1080" w:hanging="360"/>
        <w:contextualSpacing/>
        <w:rPr>
          <w:rFonts w:eastAsia="Times New Roman" w:cs="Times New Roman"/>
        </w:rPr>
      </w:pPr>
      <w:r w:rsidRPr="00385AEA">
        <w:t xml:space="preserve">You describe to Jason’s father the pre-literacy skills you support in your classroom which are appropriate to Jason’s developmental age. Then you discuss with your co-teacher ways you could enhance literacy supports in your class, and talk </w:t>
      </w:r>
      <w:r w:rsidRPr="00385AEA">
        <w:rPr>
          <w:rFonts w:eastAsia="Times New Roman" w:cs="Times New Roman"/>
        </w:rPr>
        <w:t>with families about how literacy is supported at home and at school</w:t>
      </w:r>
      <w:r w:rsidRPr="00385AEA">
        <w:t>.</w:t>
      </w:r>
    </w:p>
    <w:p w14:paraId="1AAE8E6F" w14:textId="77777777" w:rsidR="006131CD" w:rsidRPr="00385AEA" w:rsidRDefault="006131CD" w:rsidP="006131CD">
      <w:pPr>
        <w:numPr>
          <w:ilvl w:val="0"/>
          <w:numId w:val="36"/>
        </w:numPr>
        <w:spacing w:after="0" w:line="240" w:lineRule="auto"/>
        <w:ind w:left="1080" w:hanging="360"/>
        <w:contextualSpacing/>
        <w:rPr>
          <w:rFonts w:eastAsia="Times New Roman" w:cs="Times New Roman"/>
        </w:rPr>
      </w:pPr>
      <w:r w:rsidRPr="00385AEA">
        <w:t xml:space="preserve">You </w:t>
      </w:r>
      <w:r w:rsidRPr="00385AEA">
        <w:rPr>
          <w:rFonts w:eastAsia="Times New Roman" w:cs="Times New Roman"/>
        </w:rPr>
        <w:t>explain to the Jason’s father that because Jason is only two years old, it is developmentally inappropriate to focus on alphabet knowledge. You continue to support Jason’s pre-literacy skills as you see appropriate for his age level in your classroom.</w:t>
      </w:r>
    </w:p>
    <w:p w14:paraId="359AFE9C" w14:textId="77777777" w:rsidR="006131CD" w:rsidRPr="00385AEA" w:rsidRDefault="006131CD" w:rsidP="006131CD">
      <w:pPr>
        <w:numPr>
          <w:ilvl w:val="0"/>
          <w:numId w:val="36"/>
        </w:numPr>
        <w:spacing w:after="0" w:line="240" w:lineRule="auto"/>
        <w:ind w:left="1080" w:hanging="360"/>
        <w:contextualSpacing/>
        <w:rPr>
          <w:rFonts w:eastAsia="Times New Roman" w:cs="Times New Roman"/>
        </w:rPr>
      </w:pPr>
      <w:r w:rsidRPr="00385AEA">
        <w:rPr>
          <w:rFonts w:eastAsia="Times New Roman" w:cs="Times New Roman"/>
        </w:rPr>
        <w:t>You talk with your co-teacher about ways to enhance literacy supports in your classroom, and implement these as soon as possible. The next week, you show Jason’s father the additions to your classroom curriculum.</w:t>
      </w:r>
    </w:p>
    <w:p w14:paraId="162668B0" w14:textId="77777777" w:rsidR="006131CD" w:rsidRPr="00385AEA" w:rsidRDefault="006131CD" w:rsidP="006131CD">
      <w:pPr>
        <w:spacing w:after="0" w:line="240" w:lineRule="auto"/>
        <w:rPr>
          <w:rFonts w:cs="Times New Roman"/>
        </w:rPr>
      </w:pPr>
    </w:p>
    <w:p w14:paraId="5A8ADC63" w14:textId="77777777" w:rsidR="006131CD" w:rsidRPr="00385AEA" w:rsidRDefault="006131CD" w:rsidP="006131CD">
      <w:pPr>
        <w:pStyle w:val="ListParagraph"/>
        <w:numPr>
          <w:ilvl w:val="0"/>
          <w:numId w:val="37"/>
        </w:numPr>
        <w:spacing w:after="0" w:line="240" w:lineRule="auto"/>
      </w:pPr>
      <w:r w:rsidRPr="00385AEA">
        <w:t xml:space="preserve">The Chavez family is talking with you about their toddler, Anna, who is in your class. Mrs. Chavez mentions that Anna likes books and this makes her happy because she really wants Anna to learn to read. She also mentions that she is teaching her to read at home. How will you respond in this situation? </w:t>
      </w:r>
    </w:p>
    <w:p w14:paraId="1C35A180" w14:textId="77777777" w:rsidR="006131CD" w:rsidRPr="00385AEA" w:rsidRDefault="006131CD" w:rsidP="006131CD">
      <w:pPr>
        <w:pStyle w:val="ListParagraph"/>
        <w:numPr>
          <w:ilvl w:val="0"/>
          <w:numId w:val="39"/>
        </w:numPr>
        <w:spacing w:after="0" w:line="240" w:lineRule="auto"/>
        <w:ind w:left="1080"/>
      </w:pPr>
      <w:r w:rsidRPr="00385AEA">
        <w:t xml:space="preserve">Ask Mrs. Chavez, “So, is learning to read is important to you? It sounds like that is a very important learning goal for you.”  </w:t>
      </w:r>
    </w:p>
    <w:p w14:paraId="508175AE" w14:textId="77777777" w:rsidR="006131CD" w:rsidRPr="00385AEA" w:rsidRDefault="006131CD" w:rsidP="006131CD">
      <w:pPr>
        <w:pStyle w:val="ListParagraph"/>
        <w:numPr>
          <w:ilvl w:val="0"/>
          <w:numId w:val="39"/>
        </w:numPr>
        <w:spacing w:after="0" w:line="240" w:lineRule="auto"/>
        <w:ind w:left="1080"/>
      </w:pPr>
      <w:r w:rsidRPr="00385AEA">
        <w:t xml:space="preserve">Ask Mrs. Chavez, “What are Anna’s favorite books? Maybe Anna could bring her favorite books to class to share during book-sharing time.” </w:t>
      </w:r>
    </w:p>
    <w:p w14:paraId="118C674F" w14:textId="77777777" w:rsidR="006131CD" w:rsidRPr="00385AEA" w:rsidRDefault="006131CD" w:rsidP="006131CD">
      <w:pPr>
        <w:pStyle w:val="ListParagraph"/>
        <w:numPr>
          <w:ilvl w:val="0"/>
          <w:numId w:val="39"/>
        </w:numPr>
        <w:spacing w:after="0" w:line="240" w:lineRule="auto"/>
        <w:ind w:left="1080"/>
      </w:pPr>
      <w:r w:rsidRPr="00385AEA">
        <w:t xml:space="preserve">Share with Mrs. Chavez, “Because children don’t learn to read until they are 5 or 6 years old, there are other ways you could better support her literacy skills at home, like singing to her and making up rhymes.” </w:t>
      </w:r>
    </w:p>
    <w:p w14:paraId="52640608" w14:textId="77777777" w:rsidR="006131CD" w:rsidRDefault="006131CD" w:rsidP="006131CD">
      <w:pPr>
        <w:pStyle w:val="ListParagraph"/>
        <w:numPr>
          <w:ilvl w:val="0"/>
          <w:numId w:val="39"/>
        </w:numPr>
        <w:spacing w:after="0" w:line="240" w:lineRule="auto"/>
        <w:ind w:left="1080"/>
      </w:pPr>
      <w:r w:rsidRPr="00385AEA">
        <w:t xml:space="preserve">Share with Mrs. Chavez, “Children don’t typically read until they are 5 or 6 years old, so we do other things in our classroom to support pre-literacy skills, like singing and playing rhyming games.”  </w:t>
      </w:r>
    </w:p>
    <w:p w14:paraId="624853EB" w14:textId="77777777" w:rsidR="006131CD" w:rsidRPr="00385AEA" w:rsidRDefault="006131CD" w:rsidP="006131CD">
      <w:pPr>
        <w:pStyle w:val="ListParagraph"/>
        <w:spacing w:after="0" w:line="240" w:lineRule="auto"/>
        <w:ind w:left="1080"/>
      </w:pPr>
    </w:p>
    <w:p w14:paraId="0BC8579C" w14:textId="77777777" w:rsidR="006131CD" w:rsidRPr="00385AEA" w:rsidRDefault="006131CD" w:rsidP="006131CD">
      <w:pPr>
        <w:pStyle w:val="ListParagraph"/>
        <w:numPr>
          <w:ilvl w:val="0"/>
          <w:numId w:val="37"/>
        </w:numPr>
        <w:spacing w:after="0" w:line="240" w:lineRule="auto"/>
        <w:rPr>
          <w:color w:val="222222"/>
        </w:rPr>
      </w:pPr>
      <w:r w:rsidRPr="00385AEA">
        <w:rPr>
          <w:color w:val="222222"/>
          <w:highlight w:val="white"/>
        </w:rPr>
        <w:t>You are doing a home visit with each of your families in your infant classroom to discuss the importance of playing with and talking to your child. You ask mom to play with her 10-month-old daughter, Bella.  Mom sits on the floor but seems uncomfortable playing with her. What will you do in this situation?</w:t>
      </w:r>
    </w:p>
    <w:p w14:paraId="1FD5AB1B" w14:textId="77777777" w:rsidR="006131CD" w:rsidRPr="00385AEA" w:rsidRDefault="006131CD" w:rsidP="006131CD">
      <w:pPr>
        <w:pStyle w:val="ListParagraph"/>
        <w:numPr>
          <w:ilvl w:val="1"/>
          <w:numId w:val="37"/>
        </w:numPr>
        <w:spacing w:after="0" w:line="240" w:lineRule="auto"/>
        <w:rPr>
          <w:color w:val="222222"/>
        </w:rPr>
      </w:pPr>
      <w:r w:rsidRPr="00385AEA">
        <w:rPr>
          <w:color w:val="222222"/>
          <w:highlight w:val="white"/>
        </w:rPr>
        <w:t xml:space="preserve">Get on the floor and model the activity so that mom can see how to play with Bella in a developmentally supportive way. </w:t>
      </w:r>
    </w:p>
    <w:p w14:paraId="6311DD75" w14:textId="77777777" w:rsidR="006131CD" w:rsidRPr="00385AEA" w:rsidRDefault="006131CD" w:rsidP="006131CD">
      <w:pPr>
        <w:pStyle w:val="ListParagraph"/>
        <w:numPr>
          <w:ilvl w:val="1"/>
          <w:numId w:val="37"/>
        </w:numPr>
        <w:spacing w:after="0" w:line="240" w:lineRule="auto"/>
        <w:rPr>
          <w:color w:val="222222"/>
        </w:rPr>
      </w:pPr>
      <w:r w:rsidRPr="00385AEA">
        <w:rPr>
          <w:color w:val="222222"/>
          <w:highlight w:val="white"/>
        </w:rPr>
        <w:t xml:space="preserve">Make lots of suggestions to Mom for different ways she could play with Bella to support her development. </w:t>
      </w:r>
    </w:p>
    <w:p w14:paraId="3F69C99D" w14:textId="77777777" w:rsidR="006131CD" w:rsidRPr="00385AEA" w:rsidRDefault="006131CD" w:rsidP="006131CD">
      <w:pPr>
        <w:pStyle w:val="ListParagraph"/>
        <w:numPr>
          <w:ilvl w:val="1"/>
          <w:numId w:val="37"/>
        </w:numPr>
        <w:spacing w:after="0" w:line="240" w:lineRule="auto"/>
        <w:rPr>
          <w:color w:val="222222"/>
        </w:rPr>
      </w:pPr>
      <w:r w:rsidRPr="00385AEA">
        <w:rPr>
          <w:color w:val="222222"/>
          <w:highlight w:val="white"/>
        </w:rPr>
        <w:t>Observe them carefully and comment to Mom about Bella’s cues</w:t>
      </w:r>
      <w:r w:rsidRPr="00385AEA">
        <w:rPr>
          <w:color w:val="222222"/>
        </w:rPr>
        <w:t xml:space="preserve"> that indicate how Bella wants to play, and encourage Mom to respond. </w:t>
      </w:r>
    </w:p>
    <w:p w14:paraId="58686C64" w14:textId="77777777" w:rsidR="006131CD" w:rsidRPr="00385AEA" w:rsidRDefault="006131CD" w:rsidP="006131CD">
      <w:pPr>
        <w:pStyle w:val="ListParagraph"/>
        <w:numPr>
          <w:ilvl w:val="1"/>
          <w:numId w:val="37"/>
        </w:numPr>
        <w:spacing w:after="0" w:line="240" w:lineRule="auto"/>
        <w:rPr>
          <w:color w:val="222222"/>
        </w:rPr>
      </w:pPr>
      <w:r w:rsidRPr="00385AEA">
        <w:rPr>
          <w:color w:val="222222"/>
          <w:highlight w:val="white"/>
        </w:rPr>
        <w:t xml:space="preserve">Observe them carefully and comment to Mom on the positive aspects of their interaction, and on the things Mom is doing that support Bella’s development. </w:t>
      </w:r>
    </w:p>
    <w:p w14:paraId="391328CC" w14:textId="77777777" w:rsidR="006131CD" w:rsidRDefault="006131CD" w:rsidP="006131CD">
      <w:pPr>
        <w:pStyle w:val="ListParagraph"/>
        <w:spacing w:after="0" w:line="240" w:lineRule="auto"/>
        <w:ind w:left="1080"/>
        <w:rPr>
          <w:color w:val="222222"/>
        </w:rPr>
      </w:pPr>
    </w:p>
    <w:p w14:paraId="2F10E63D" w14:textId="77777777" w:rsidR="006131CD" w:rsidRPr="00385AEA" w:rsidRDefault="006131CD" w:rsidP="006131CD">
      <w:pPr>
        <w:pStyle w:val="ListParagraph"/>
        <w:spacing w:after="0" w:line="240" w:lineRule="auto"/>
        <w:ind w:left="1080"/>
        <w:rPr>
          <w:color w:val="222222"/>
        </w:rPr>
      </w:pPr>
    </w:p>
    <w:p w14:paraId="365D7A9E" w14:textId="77777777" w:rsidR="006131CD" w:rsidRPr="00385AEA" w:rsidRDefault="006131CD" w:rsidP="006131CD">
      <w:pPr>
        <w:pStyle w:val="ListParagraph"/>
        <w:numPr>
          <w:ilvl w:val="0"/>
          <w:numId w:val="37"/>
        </w:numPr>
        <w:spacing w:after="0" w:line="240" w:lineRule="auto"/>
      </w:pPr>
      <w:r w:rsidRPr="00385AEA">
        <w:rPr>
          <w:color w:val="222222"/>
          <w:highlight w:val="white"/>
        </w:rPr>
        <w:t>You are a parent educator on a home-visit to the Jones family. You assess their 12 month old, Brayden, and begin to plan future visits. You notice that Brayden’s language and cognitive development are within the normal range, but you suspect that his gross and fine motor skills are delayed. What do you do in this situation?</w:t>
      </w:r>
    </w:p>
    <w:p w14:paraId="3B35CBAD" w14:textId="77777777" w:rsidR="006131CD" w:rsidRPr="00385AEA" w:rsidRDefault="006131CD" w:rsidP="006131CD">
      <w:pPr>
        <w:pStyle w:val="ListParagraph"/>
        <w:numPr>
          <w:ilvl w:val="1"/>
          <w:numId w:val="37"/>
        </w:numPr>
        <w:spacing w:after="0" w:line="240" w:lineRule="auto"/>
      </w:pPr>
      <w:r w:rsidRPr="00385AEA">
        <w:rPr>
          <w:color w:val="222222"/>
          <w:highlight w:val="white"/>
        </w:rPr>
        <w:lastRenderedPageBreak/>
        <w:t>Allow some input from Brayden’s parent, but plan the activities based on your knowledge of child development</w:t>
      </w:r>
      <w:r w:rsidRPr="00385AEA">
        <w:rPr>
          <w:color w:val="222222"/>
        </w:rPr>
        <w:t xml:space="preserve">. </w:t>
      </w:r>
    </w:p>
    <w:p w14:paraId="19D3823E" w14:textId="77777777" w:rsidR="006131CD" w:rsidRPr="00385AEA" w:rsidRDefault="006131CD" w:rsidP="006131CD">
      <w:pPr>
        <w:pStyle w:val="ListParagraph"/>
        <w:numPr>
          <w:ilvl w:val="1"/>
          <w:numId w:val="37"/>
        </w:numPr>
        <w:spacing w:after="0" w:line="240" w:lineRule="auto"/>
      </w:pPr>
      <w:r w:rsidRPr="00385AEA">
        <w:rPr>
          <w:color w:val="222222"/>
          <w:highlight w:val="white"/>
        </w:rPr>
        <w:t>Ask Brayden’s parent what they would like to do on the next home visit, and plan the activities of your next visit based on their goals and suggestions</w:t>
      </w:r>
      <w:r w:rsidRPr="00385AEA">
        <w:rPr>
          <w:color w:val="222222"/>
        </w:rPr>
        <w:t xml:space="preserve">. </w:t>
      </w:r>
    </w:p>
    <w:p w14:paraId="6238488E" w14:textId="77777777" w:rsidR="006131CD" w:rsidRPr="00385AEA" w:rsidRDefault="006131CD" w:rsidP="006131CD">
      <w:pPr>
        <w:pStyle w:val="ListParagraph"/>
        <w:numPr>
          <w:ilvl w:val="1"/>
          <w:numId w:val="37"/>
        </w:numPr>
        <w:spacing w:after="0" w:line="240" w:lineRule="auto"/>
      </w:pPr>
      <w:r w:rsidRPr="00385AEA">
        <w:rPr>
          <w:color w:val="222222"/>
        </w:rPr>
        <w:t xml:space="preserve">Discuss your observations about Brayden’s motor, cognitive, and language skills, and ask the parent what goals they have for Brayden’s development.  </w:t>
      </w:r>
    </w:p>
    <w:p w14:paraId="24446D18" w14:textId="77777777" w:rsidR="006131CD" w:rsidRPr="00385AEA" w:rsidRDefault="006131CD" w:rsidP="006131CD">
      <w:pPr>
        <w:pStyle w:val="ListParagraph"/>
        <w:numPr>
          <w:ilvl w:val="1"/>
          <w:numId w:val="37"/>
        </w:numPr>
        <w:spacing w:after="0" w:line="240" w:lineRule="auto"/>
      </w:pPr>
      <w:r w:rsidRPr="00385AEA">
        <w:rPr>
          <w:color w:val="222222"/>
          <w:highlight w:val="white"/>
        </w:rPr>
        <w:t>Plan the next visit’s activities to focus on Brayden’s gross and fine motor skills</w:t>
      </w:r>
      <w:r w:rsidRPr="00385AEA">
        <w:rPr>
          <w:color w:val="222222"/>
        </w:rPr>
        <w:t xml:space="preserve">.  </w:t>
      </w:r>
    </w:p>
    <w:p w14:paraId="7019EEB5" w14:textId="77777777" w:rsidR="006131CD" w:rsidRPr="00385AEA" w:rsidRDefault="006131CD" w:rsidP="006131CD">
      <w:pPr>
        <w:pStyle w:val="ListParagraph"/>
        <w:spacing w:after="0" w:line="240" w:lineRule="auto"/>
        <w:ind w:left="1080"/>
      </w:pPr>
    </w:p>
    <w:p w14:paraId="2DE7906A" w14:textId="77777777" w:rsidR="006131CD" w:rsidRPr="00385AEA" w:rsidRDefault="006131CD" w:rsidP="006131CD">
      <w:pPr>
        <w:pStyle w:val="ListParagraph"/>
        <w:numPr>
          <w:ilvl w:val="0"/>
          <w:numId w:val="37"/>
        </w:numPr>
        <w:spacing w:after="0" w:line="240" w:lineRule="auto"/>
      </w:pPr>
      <w:r w:rsidRPr="00385AEA">
        <w:rPr>
          <w:color w:val="222222"/>
          <w:highlight w:val="white"/>
        </w:rPr>
        <w:t xml:space="preserve">You are an early intervention home visitor and you have been working with the </w:t>
      </w:r>
      <w:proofErr w:type="spellStart"/>
      <w:r w:rsidRPr="00385AEA">
        <w:rPr>
          <w:color w:val="222222"/>
          <w:highlight w:val="white"/>
        </w:rPr>
        <w:t>Pelino</w:t>
      </w:r>
      <w:proofErr w:type="spellEnd"/>
      <w:r w:rsidRPr="00385AEA">
        <w:rPr>
          <w:color w:val="222222"/>
          <w:highlight w:val="white"/>
        </w:rPr>
        <w:t xml:space="preserve"> family since their child, Lucca, was born 2 months premature. Lucca is currently 7 months old. He coos some, but has not yet started babbling, and his </w:t>
      </w:r>
      <w:proofErr w:type="gramStart"/>
      <w:r w:rsidRPr="00385AEA">
        <w:rPr>
          <w:color w:val="222222"/>
          <w:highlight w:val="white"/>
        </w:rPr>
        <w:t>parents</w:t>
      </w:r>
      <w:proofErr w:type="gramEnd"/>
      <w:r w:rsidRPr="00385AEA">
        <w:rPr>
          <w:color w:val="222222"/>
          <w:highlight w:val="white"/>
        </w:rPr>
        <w:t xml:space="preserve"> express concerns about his language development. How would you respond in this situation?</w:t>
      </w:r>
      <w:r w:rsidRPr="00385AEA">
        <w:rPr>
          <w:color w:val="222222"/>
        </w:rPr>
        <w:t xml:space="preserve"> </w:t>
      </w:r>
    </w:p>
    <w:p w14:paraId="279BF353" w14:textId="77777777" w:rsidR="006131CD" w:rsidRPr="00385AEA" w:rsidRDefault="006131CD" w:rsidP="006131CD">
      <w:pPr>
        <w:numPr>
          <w:ilvl w:val="0"/>
          <w:numId w:val="40"/>
        </w:numPr>
        <w:spacing w:after="0" w:line="240" w:lineRule="auto"/>
        <w:ind w:left="1080" w:hanging="360"/>
        <w:contextualSpacing/>
        <w:rPr>
          <w:color w:val="222222"/>
          <w:highlight w:val="white"/>
        </w:rPr>
      </w:pPr>
      <w:r w:rsidRPr="00385AEA">
        <w:rPr>
          <w:color w:val="222222"/>
          <w:highlight w:val="white"/>
        </w:rPr>
        <w:t xml:space="preserve">Ask the parents to play with Lucca and observe them, pointing out the things they could do to better support Lucca’s language development. </w:t>
      </w:r>
    </w:p>
    <w:p w14:paraId="24D26F33" w14:textId="77777777" w:rsidR="006131CD" w:rsidRPr="00385AEA" w:rsidRDefault="006131CD" w:rsidP="006131CD">
      <w:pPr>
        <w:numPr>
          <w:ilvl w:val="0"/>
          <w:numId w:val="40"/>
        </w:numPr>
        <w:spacing w:after="0" w:line="240" w:lineRule="auto"/>
        <w:ind w:left="1080" w:hanging="360"/>
        <w:contextualSpacing/>
        <w:rPr>
          <w:color w:val="222222"/>
          <w:highlight w:val="white"/>
        </w:rPr>
      </w:pPr>
      <w:r w:rsidRPr="00385AEA">
        <w:rPr>
          <w:color w:val="222222"/>
          <w:highlight w:val="white"/>
        </w:rPr>
        <w:t xml:space="preserve">Ask the parents to play with Lucca and observe them, then discuss with them the examples of the positive and effective ways they are currently encouraging his language development. </w:t>
      </w:r>
    </w:p>
    <w:p w14:paraId="3800CC46" w14:textId="77777777" w:rsidR="006131CD" w:rsidRPr="00385AEA" w:rsidRDefault="006131CD" w:rsidP="006131CD">
      <w:pPr>
        <w:numPr>
          <w:ilvl w:val="0"/>
          <w:numId w:val="40"/>
        </w:numPr>
        <w:spacing w:after="0" w:line="240" w:lineRule="auto"/>
        <w:ind w:left="1080" w:hanging="360"/>
        <w:contextualSpacing/>
        <w:rPr>
          <w:color w:val="222222"/>
          <w:highlight w:val="white"/>
        </w:rPr>
      </w:pPr>
      <w:r w:rsidRPr="00385AEA">
        <w:rPr>
          <w:color w:val="222222"/>
          <w:highlight w:val="white"/>
        </w:rPr>
        <w:t xml:space="preserve">Sit down with the parents and tell them about the types of interactions that most positively and negatively influence infants’ language development. </w:t>
      </w:r>
    </w:p>
    <w:p w14:paraId="11A95D9E" w14:textId="77777777" w:rsidR="006131CD" w:rsidRPr="00385AEA" w:rsidRDefault="006131CD" w:rsidP="006131CD">
      <w:pPr>
        <w:numPr>
          <w:ilvl w:val="0"/>
          <w:numId w:val="40"/>
        </w:numPr>
        <w:spacing w:after="0" w:line="240" w:lineRule="auto"/>
        <w:ind w:left="1080" w:hanging="360"/>
        <w:contextualSpacing/>
        <w:rPr>
          <w:color w:val="222222"/>
          <w:highlight w:val="white"/>
        </w:rPr>
      </w:pPr>
      <w:r w:rsidRPr="00385AEA">
        <w:rPr>
          <w:color w:val="222222"/>
          <w:highlight w:val="white"/>
        </w:rPr>
        <w:t xml:space="preserve">Sit on the floor, facing Lucca and play with him, sing to him, and make babbling noises while the parents watch from nearby. </w:t>
      </w:r>
    </w:p>
    <w:p w14:paraId="2979351D" w14:textId="77777777" w:rsidR="006131CD" w:rsidRPr="00385AEA" w:rsidRDefault="006131CD" w:rsidP="006131CD">
      <w:pPr>
        <w:spacing w:after="0" w:line="240" w:lineRule="auto"/>
        <w:contextualSpacing/>
        <w:rPr>
          <w:color w:val="222222"/>
          <w:highlight w:val="white"/>
        </w:rPr>
      </w:pPr>
    </w:p>
    <w:p w14:paraId="29F774A6" w14:textId="77777777" w:rsidR="006131CD" w:rsidRPr="00385AEA" w:rsidRDefault="006131CD" w:rsidP="006131CD">
      <w:pPr>
        <w:pStyle w:val="ListParagraph"/>
        <w:numPr>
          <w:ilvl w:val="0"/>
          <w:numId w:val="37"/>
        </w:numPr>
        <w:spacing w:after="0" w:line="240" w:lineRule="auto"/>
        <w:rPr>
          <w:color w:val="222222"/>
          <w:highlight w:val="white"/>
        </w:rPr>
      </w:pPr>
      <w:r w:rsidRPr="00385AEA">
        <w:rPr>
          <w:color w:val="222222"/>
          <w:highlight w:val="white"/>
        </w:rPr>
        <w:t xml:space="preserve">You are the lead teacher in an infant room and you are having a hard time feeding 8-month-old Susan. She regularly turns her head away or gags while you try to feed her mashed foods. What will you do in this situation? </w:t>
      </w:r>
    </w:p>
    <w:p w14:paraId="1542D95A" w14:textId="77777777" w:rsidR="006131CD" w:rsidRPr="00385AEA" w:rsidRDefault="006131CD" w:rsidP="006131CD">
      <w:pPr>
        <w:pStyle w:val="ListParagraph"/>
        <w:numPr>
          <w:ilvl w:val="1"/>
          <w:numId w:val="37"/>
        </w:numPr>
        <w:spacing w:after="0" w:line="240" w:lineRule="auto"/>
        <w:rPr>
          <w:color w:val="222222"/>
          <w:highlight w:val="white"/>
        </w:rPr>
      </w:pPr>
      <w:r w:rsidRPr="00385AEA">
        <w:rPr>
          <w:color w:val="222222"/>
          <w:highlight w:val="white"/>
        </w:rPr>
        <w:t xml:space="preserve">Continue trying to feed Susan mashed foods since some children are just fussy eaters and will grow out of this stage as long as caregivers keep exposing them to the foods. </w:t>
      </w:r>
    </w:p>
    <w:p w14:paraId="40990B64" w14:textId="77777777" w:rsidR="006131CD" w:rsidRPr="00385AEA" w:rsidRDefault="006131CD" w:rsidP="006131CD">
      <w:pPr>
        <w:pStyle w:val="ListParagraph"/>
        <w:numPr>
          <w:ilvl w:val="1"/>
          <w:numId w:val="37"/>
        </w:numPr>
        <w:spacing w:after="0" w:line="240" w:lineRule="auto"/>
        <w:rPr>
          <w:color w:val="222222"/>
          <w:highlight w:val="white"/>
        </w:rPr>
      </w:pPr>
      <w:r w:rsidRPr="00385AEA">
        <w:rPr>
          <w:color w:val="222222"/>
          <w:highlight w:val="white"/>
        </w:rPr>
        <w:t xml:space="preserve">Have a conversation with Susan’s parents and ask what they do at home that seems to work, and what suggestions they have for you. </w:t>
      </w:r>
    </w:p>
    <w:p w14:paraId="4A56CFEC" w14:textId="77777777" w:rsidR="006131CD" w:rsidRPr="00385AEA" w:rsidRDefault="006131CD" w:rsidP="006131CD">
      <w:pPr>
        <w:pStyle w:val="ListParagraph"/>
        <w:numPr>
          <w:ilvl w:val="1"/>
          <w:numId w:val="37"/>
        </w:numPr>
        <w:spacing w:after="0" w:line="240" w:lineRule="auto"/>
        <w:rPr>
          <w:color w:val="222222"/>
          <w:highlight w:val="white"/>
        </w:rPr>
      </w:pPr>
      <w:r w:rsidRPr="00385AEA">
        <w:rPr>
          <w:color w:val="222222"/>
          <w:highlight w:val="white"/>
        </w:rPr>
        <w:t xml:space="preserve">Talk to Susan’s parents about the possibility of taking her to a pediatrician because this aversion to specific textures could indicate a sensory processing problem. </w:t>
      </w:r>
    </w:p>
    <w:p w14:paraId="7F736D58" w14:textId="77777777" w:rsidR="006131CD" w:rsidRPr="00385AEA" w:rsidRDefault="006131CD" w:rsidP="006131CD">
      <w:pPr>
        <w:pStyle w:val="ListParagraph"/>
        <w:numPr>
          <w:ilvl w:val="1"/>
          <w:numId w:val="37"/>
        </w:numPr>
        <w:spacing w:after="0" w:line="240" w:lineRule="auto"/>
        <w:rPr>
          <w:color w:val="222222"/>
          <w:highlight w:val="white"/>
        </w:rPr>
      </w:pPr>
      <w:r w:rsidRPr="00385AEA">
        <w:t>Ask Susan’s parents not to send anymore mashed foods for Susan since she does not like them and ask them to send only non-mashed foods that Susan likes.</w:t>
      </w:r>
    </w:p>
    <w:p w14:paraId="0A36B64B" w14:textId="77777777" w:rsidR="006131CD" w:rsidRDefault="006131CD" w:rsidP="006131CD"/>
    <w:p w14:paraId="6FFC0F52" w14:textId="77777777" w:rsidR="006131CD" w:rsidRDefault="006131CD" w:rsidP="006131CD">
      <w:pPr>
        <w:rPr>
          <w:rFonts w:asciiTheme="majorHAnsi" w:eastAsiaTheme="majorEastAsia" w:hAnsiTheme="majorHAnsi" w:cstheme="majorBidi"/>
          <w:color w:val="1F4D78" w:themeColor="accent1" w:themeShade="7F"/>
          <w:sz w:val="24"/>
          <w:szCs w:val="24"/>
        </w:rPr>
      </w:pPr>
      <w:r>
        <w:br w:type="page"/>
      </w:r>
    </w:p>
    <w:p w14:paraId="33E49FD8" w14:textId="7D94983D" w:rsidR="006131CD" w:rsidRDefault="006131CD" w:rsidP="006131CD">
      <w:pPr>
        <w:pStyle w:val="Heading2"/>
      </w:pPr>
      <w:bookmarkStart w:id="10" w:name="_Toc475527367"/>
      <w:r>
        <w:lastRenderedPageBreak/>
        <w:t xml:space="preserve">Self-Efficacy </w:t>
      </w:r>
      <w:r w:rsidR="009E05CF">
        <w:t xml:space="preserve">(E) </w:t>
      </w:r>
      <w:r>
        <w:t>Items</w:t>
      </w:r>
      <w:bookmarkEnd w:id="10"/>
      <w:r>
        <w:t xml:space="preserve"> </w:t>
      </w:r>
    </w:p>
    <w:p w14:paraId="64D50067" w14:textId="77777777" w:rsidR="006131CD" w:rsidRPr="00225D29" w:rsidRDefault="006131CD" w:rsidP="006131CD">
      <w:pPr>
        <w:pStyle w:val="Heading3"/>
      </w:pPr>
      <w:r w:rsidRPr="00225D29">
        <w:t xml:space="preserve">Skills: Self-Efficacy in Inclusion-Related Practices  </w:t>
      </w:r>
    </w:p>
    <w:p w14:paraId="5A7D4E93" w14:textId="77777777" w:rsidR="006131CD" w:rsidRDefault="006131CD" w:rsidP="006131CD">
      <w:r>
        <w:t xml:space="preserve">Please rate how strongly you agree or disagree with each statement regarding </w:t>
      </w:r>
      <w:r w:rsidRPr="00F73725">
        <w:rPr>
          <w:b/>
        </w:rPr>
        <w:t>your own skills in inclusion-related practices</w:t>
      </w:r>
      <w:r w:rsidRPr="00F73725">
        <w:t xml:space="preserve"> </w:t>
      </w:r>
      <w:r>
        <w:t>by circling the appropriate number, scale 1-5:</w:t>
      </w:r>
    </w:p>
    <w:p w14:paraId="143C5178" w14:textId="77777777" w:rsidR="006131CD" w:rsidRDefault="006131CD" w:rsidP="006131CD">
      <w:r>
        <w:t xml:space="preserve">(1) Strongly Disagree, (2) Disagree, (3) Neutral, (4) Agree, and (5) Strongly Agree. </w:t>
      </w:r>
    </w:p>
    <w:tbl>
      <w:tblPr>
        <w:tblStyle w:val="TableGrid"/>
        <w:tblW w:w="0" w:type="auto"/>
        <w:tblLook w:val="04A0" w:firstRow="1" w:lastRow="0" w:firstColumn="1" w:lastColumn="0" w:noHBand="0" w:noVBand="1"/>
      </w:tblPr>
      <w:tblGrid>
        <w:gridCol w:w="445"/>
        <w:gridCol w:w="4250"/>
        <w:gridCol w:w="1010"/>
        <w:gridCol w:w="1010"/>
        <w:gridCol w:w="907"/>
        <w:gridCol w:w="754"/>
        <w:gridCol w:w="974"/>
      </w:tblGrid>
      <w:tr w:rsidR="006131CD" w14:paraId="7C15FFCE" w14:textId="77777777" w:rsidTr="00E53139">
        <w:trPr>
          <w:trHeight w:val="720"/>
        </w:trPr>
        <w:tc>
          <w:tcPr>
            <w:tcW w:w="445" w:type="dxa"/>
          </w:tcPr>
          <w:p w14:paraId="690E29EE" w14:textId="77777777" w:rsidR="006131CD" w:rsidRPr="00BB1239" w:rsidRDefault="006131CD" w:rsidP="00E53139">
            <w:pPr>
              <w:jc w:val="center"/>
              <w:rPr>
                <w:b/>
              </w:rPr>
            </w:pPr>
          </w:p>
        </w:tc>
        <w:tc>
          <w:tcPr>
            <w:tcW w:w="4250" w:type="dxa"/>
            <w:vAlign w:val="center"/>
          </w:tcPr>
          <w:p w14:paraId="5F6B7849" w14:textId="77777777" w:rsidR="006131CD" w:rsidRPr="00BB1239" w:rsidRDefault="006131CD" w:rsidP="00E53139">
            <w:pPr>
              <w:jc w:val="center"/>
              <w:rPr>
                <w:b/>
              </w:rPr>
            </w:pPr>
            <w:r w:rsidRPr="00BB1239">
              <w:rPr>
                <w:b/>
              </w:rPr>
              <w:t>Items</w:t>
            </w:r>
          </w:p>
        </w:tc>
        <w:tc>
          <w:tcPr>
            <w:tcW w:w="1010" w:type="dxa"/>
            <w:vAlign w:val="center"/>
          </w:tcPr>
          <w:p w14:paraId="38F266C8" w14:textId="77777777" w:rsidR="006131CD" w:rsidRPr="00BB1239" w:rsidRDefault="006131CD" w:rsidP="00E53139">
            <w:pPr>
              <w:jc w:val="center"/>
              <w:rPr>
                <w:b/>
              </w:rPr>
            </w:pPr>
            <w:r w:rsidRPr="00BB1239">
              <w:rPr>
                <w:b/>
              </w:rPr>
              <w:t>Strongly Disagree</w:t>
            </w:r>
          </w:p>
        </w:tc>
        <w:tc>
          <w:tcPr>
            <w:tcW w:w="1010" w:type="dxa"/>
            <w:vAlign w:val="center"/>
          </w:tcPr>
          <w:p w14:paraId="465DCD77" w14:textId="77777777" w:rsidR="006131CD" w:rsidRPr="00BB1239" w:rsidRDefault="006131CD" w:rsidP="00E53139">
            <w:pPr>
              <w:jc w:val="center"/>
              <w:rPr>
                <w:b/>
              </w:rPr>
            </w:pPr>
            <w:r w:rsidRPr="00BB1239">
              <w:rPr>
                <w:b/>
              </w:rPr>
              <w:t>Disagree</w:t>
            </w:r>
          </w:p>
        </w:tc>
        <w:tc>
          <w:tcPr>
            <w:tcW w:w="907" w:type="dxa"/>
            <w:vAlign w:val="center"/>
          </w:tcPr>
          <w:p w14:paraId="17A01AA9" w14:textId="77777777" w:rsidR="006131CD" w:rsidRPr="00BB1239" w:rsidRDefault="006131CD" w:rsidP="00E53139">
            <w:pPr>
              <w:jc w:val="center"/>
              <w:rPr>
                <w:b/>
              </w:rPr>
            </w:pPr>
            <w:r w:rsidRPr="00BB1239">
              <w:rPr>
                <w:b/>
              </w:rPr>
              <w:t>Neutral</w:t>
            </w:r>
          </w:p>
        </w:tc>
        <w:tc>
          <w:tcPr>
            <w:tcW w:w="754" w:type="dxa"/>
            <w:vAlign w:val="center"/>
          </w:tcPr>
          <w:p w14:paraId="742B835B" w14:textId="77777777" w:rsidR="006131CD" w:rsidRPr="00BB1239" w:rsidRDefault="006131CD" w:rsidP="00E53139">
            <w:pPr>
              <w:jc w:val="center"/>
              <w:rPr>
                <w:b/>
              </w:rPr>
            </w:pPr>
            <w:r w:rsidRPr="00BB1239">
              <w:rPr>
                <w:b/>
              </w:rPr>
              <w:t>Agree</w:t>
            </w:r>
          </w:p>
        </w:tc>
        <w:tc>
          <w:tcPr>
            <w:tcW w:w="974" w:type="dxa"/>
            <w:vAlign w:val="center"/>
          </w:tcPr>
          <w:p w14:paraId="445B4294" w14:textId="77777777" w:rsidR="006131CD" w:rsidRPr="00BB1239" w:rsidRDefault="006131CD" w:rsidP="00E53139">
            <w:pPr>
              <w:jc w:val="center"/>
              <w:rPr>
                <w:b/>
              </w:rPr>
            </w:pPr>
            <w:r w:rsidRPr="00BB1239">
              <w:rPr>
                <w:b/>
              </w:rPr>
              <w:t>Strongly Agree</w:t>
            </w:r>
          </w:p>
        </w:tc>
      </w:tr>
      <w:tr w:rsidR="006131CD" w14:paraId="52F9C6F9" w14:textId="77777777" w:rsidTr="00E53139">
        <w:trPr>
          <w:trHeight w:val="720"/>
        </w:trPr>
        <w:tc>
          <w:tcPr>
            <w:tcW w:w="445" w:type="dxa"/>
          </w:tcPr>
          <w:p w14:paraId="73036C15" w14:textId="77777777" w:rsidR="006131CD" w:rsidRPr="003836BC" w:rsidRDefault="006131CD" w:rsidP="00E53139">
            <w:pPr>
              <w:rPr>
                <w:rFonts w:cs="Times New Roman"/>
                <w:sz w:val="24"/>
                <w:szCs w:val="24"/>
              </w:rPr>
            </w:pPr>
            <w:r>
              <w:rPr>
                <w:rFonts w:cs="Times New Roman"/>
                <w:sz w:val="24"/>
                <w:szCs w:val="24"/>
              </w:rPr>
              <w:t>1</w:t>
            </w:r>
          </w:p>
        </w:tc>
        <w:tc>
          <w:tcPr>
            <w:tcW w:w="4250" w:type="dxa"/>
          </w:tcPr>
          <w:p w14:paraId="65565158" w14:textId="77777777" w:rsidR="006131CD" w:rsidRPr="00206FC6" w:rsidRDefault="006131CD" w:rsidP="00E53139">
            <w:pPr>
              <w:rPr>
                <w:rFonts w:cs="Times New Roman"/>
              </w:rPr>
            </w:pPr>
            <w:r w:rsidRPr="003836BC">
              <w:rPr>
                <w:rFonts w:cs="Times New Roman"/>
                <w:sz w:val="24"/>
                <w:szCs w:val="24"/>
              </w:rPr>
              <w:t>I can use a variety of assessment strategies (e.g., portfolio assessment, modified tests, performance-based assessment, etc.)</w:t>
            </w:r>
          </w:p>
        </w:tc>
        <w:tc>
          <w:tcPr>
            <w:tcW w:w="1010" w:type="dxa"/>
            <w:vAlign w:val="center"/>
          </w:tcPr>
          <w:p w14:paraId="3B7B9694" w14:textId="77777777" w:rsidR="006131CD" w:rsidRDefault="006131CD" w:rsidP="00E53139">
            <w:pPr>
              <w:jc w:val="center"/>
            </w:pPr>
            <w:r>
              <w:t>1</w:t>
            </w:r>
          </w:p>
        </w:tc>
        <w:tc>
          <w:tcPr>
            <w:tcW w:w="1010" w:type="dxa"/>
            <w:vAlign w:val="center"/>
          </w:tcPr>
          <w:p w14:paraId="0F4C7E0A" w14:textId="77777777" w:rsidR="006131CD" w:rsidRDefault="006131CD" w:rsidP="00E53139">
            <w:pPr>
              <w:jc w:val="center"/>
            </w:pPr>
            <w:r>
              <w:t>2</w:t>
            </w:r>
          </w:p>
        </w:tc>
        <w:tc>
          <w:tcPr>
            <w:tcW w:w="907" w:type="dxa"/>
            <w:vAlign w:val="center"/>
          </w:tcPr>
          <w:p w14:paraId="048C0A0C" w14:textId="77777777" w:rsidR="006131CD" w:rsidRDefault="006131CD" w:rsidP="00E53139">
            <w:pPr>
              <w:jc w:val="center"/>
            </w:pPr>
            <w:r>
              <w:t>3</w:t>
            </w:r>
          </w:p>
        </w:tc>
        <w:tc>
          <w:tcPr>
            <w:tcW w:w="754" w:type="dxa"/>
            <w:vAlign w:val="center"/>
          </w:tcPr>
          <w:p w14:paraId="0B6A1B9F" w14:textId="77777777" w:rsidR="006131CD" w:rsidRDefault="006131CD" w:rsidP="00E53139">
            <w:pPr>
              <w:jc w:val="center"/>
            </w:pPr>
            <w:r>
              <w:t>4</w:t>
            </w:r>
          </w:p>
        </w:tc>
        <w:tc>
          <w:tcPr>
            <w:tcW w:w="974" w:type="dxa"/>
            <w:vAlign w:val="center"/>
          </w:tcPr>
          <w:p w14:paraId="00B24B27" w14:textId="77777777" w:rsidR="006131CD" w:rsidRDefault="006131CD" w:rsidP="00E53139">
            <w:pPr>
              <w:jc w:val="center"/>
            </w:pPr>
            <w:r>
              <w:t>5</w:t>
            </w:r>
          </w:p>
        </w:tc>
      </w:tr>
      <w:tr w:rsidR="006131CD" w14:paraId="341A49BC" w14:textId="77777777" w:rsidTr="00E53139">
        <w:trPr>
          <w:trHeight w:val="720"/>
        </w:trPr>
        <w:tc>
          <w:tcPr>
            <w:tcW w:w="445" w:type="dxa"/>
          </w:tcPr>
          <w:p w14:paraId="535313F3" w14:textId="77777777" w:rsidR="006131CD" w:rsidRPr="003836BC" w:rsidRDefault="006131CD" w:rsidP="00E53139">
            <w:pPr>
              <w:rPr>
                <w:sz w:val="24"/>
                <w:szCs w:val="24"/>
              </w:rPr>
            </w:pPr>
            <w:r>
              <w:rPr>
                <w:sz w:val="24"/>
                <w:szCs w:val="24"/>
              </w:rPr>
              <w:t>2</w:t>
            </w:r>
          </w:p>
        </w:tc>
        <w:tc>
          <w:tcPr>
            <w:tcW w:w="4250" w:type="dxa"/>
          </w:tcPr>
          <w:p w14:paraId="3531403F" w14:textId="77777777" w:rsidR="006131CD" w:rsidRPr="00206FC6" w:rsidRDefault="006131CD" w:rsidP="00E53139">
            <w:r w:rsidRPr="003836BC">
              <w:rPr>
                <w:sz w:val="24"/>
                <w:szCs w:val="24"/>
              </w:rPr>
              <w:t>I can use a variety of assessments appropriate for children with special needs.</w:t>
            </w:r>
          </w:p>
        </w:tc>
        <w:tc>
          <w:tcPr>
            <w:tcW w:w="1010" w:type="dxa"/>
            <w:vAlign w:val="center"/>
          </w:tcPr>
          <w:p w14:paraId="3D7A8B1A" w14:textId="77777777" w:rsidR="006131CD" w:rsidRDefault="006131CD" w:rsidP="00E53139">
            <w:pPr>
              <w:jc w:val="center"/>
            </w:pPr>
            <w:r>
              <w:t>1</w:t>
            </w:r>
          </w:p>
        </w:tc>
        <w:tc>
          <w:tcPr>
            <w:tcW w:w="1010" w:type="dxa"/>
            <w:vAlign w:val="center"/>
          </w:tcPr>
          <w:p w14:paraId="21373299" w14:textId="77777777" w:rsidR="006131CD" w:rsidRDefault="006131CD" w:rsidP="00E53139">
            <w:pPr>
              <w:jc w:val="center"/>
            </w:pPr>
            <w:r>
              <w:t>2</w:t>
            </w:r>
          </w:p>
        </w:tc>
        <w:tc>
          <w:tcPr>
            <w:tcW w:w="907" w:type="dxa"/>
            <w:vAlign w:val="center"/>
          </w:tcPr>
          <w:p w14:paraId="5D9CDC5D" w14:textId="77777777" w:rsidR="006131CD" w:rsidRDefault="006131CD" w:rsidP="00E53139">
            <w:pPr>
              <w:jc w:val="center"/>
            </w:pPr>
            <w:r>
              <w:t>3</w:t>
            </w:r>
          </w:p>
        </w:tc>
        <w:tc>
          <w:tcPr>
            <w:tcW w:w="754" w:type="dxa"/>
            <w:vAlign w:val="center"/>
          </w:tcPr>
          <w:p w14:paraId="65BED23F" w14:textId="77777777" w:rsidR="006131CD" w:rsidRDefault="006131CD" w:rsidP="00E53139">
            <w:pPr>
              <w:jc w:val="center"/>
            </w:pPr>
            <w:r>
              <w:t>4</w:t>
            </w:r>
          </w:p>
        </w:tc>
        <w:tc>
          <w:tcPr>
            <w:tcW w:w="974" w:type="dxa"/>
            <w:vAlign w:val="center"/>
          </w:tcPr>
          <w:p w14:paraId="64949B64" w14:textId="77777777" w:rsidR="006131CD" w:rsidRDefault="006131CD" w:rsidP="00E53139">
            <w:pPr>
              <w:jc w:val="center"/>
            </w:pPr>
            <w:r>
              <w:t>5</w:t>
            </w:r>
          </w:p>
        </w:tc>
      </w:tr>
      <w:tr w:rsidR="006131CD" w14:paraId="1C4D7C75" w14:textId="77777777" w:rsidTr="00E53139">
        <w:trPr>
          <w:trHeight w:val="720"/>
        </w:trPr>
        <w:tc>
          <w:tcPr>
            <w:tcW w:w="445" w:type="dxa"/>
          </w:tcPr>
          <w:p w14:paraId="6F8B752E" w14:textId="77777777" w:rsidR="006131CD" w:rsidRPr="003836BC" w:rsidRDefault="006131CD" w:rsidP="00E53139">
            <w:pPr>
              <w:rPr>
                <w:rFonts w:cs="Times New Roman"/>
                <w:sz w:val="24"/>
                <w:szCs w:val="24"/>
              </w:rPr>
            </w:pPr>
            <w:r>
              <w:rPr>
                <w:rFonts w:cs="Times New Roman"/>
                <w:sz w:val="24"/>
                <w:szCs w:val="24"/>
              </w:rPr>
              <w:t>3</w:t>
            </w:r>
          </w:p>
        </w:tc>
        <w:tc>
          <w:tcPr>
            <w:tcW w:w="4250" w:type="dxa"/>
          </w:tcPr>
          <w:p w14:paraId="541B5547" w14:textId="77777777" w:rsidR="006131CD" w:rsidRPr="00206FC6" w:rsidRDefault="006131CD" w:rsidP="00E53139">
            <w:r w:rsidRPr="003836BC">
              <w:rPr>
                <w:rFonts w:cs="Times New Roman"/>
                <w:sz w:val="24"/>
                <w:szCs w:val="24"/>
              </w:rPr>
              <w:t xml:space="preserve">I am confident in designing learning tasks so that the individual needs of students with disabilities are accommodated. </w:t>
            </w:r>
          </w:p>
        </w:tc>
        <w:tc>
          <w:tcPr>
            <w:tcW w:w="1010" w:type="dxa"/>
            <w:vAlign w:val="center"/>
          </w:tcPr>
          <w:p w14:paraId="37A37077" w14:textId="77777777" w:rsidR="006131CD" w:rsidRDefault="006131CD" w:rsidP="00E53139">
            <w:pPr>
              <w:jc w:val="center"/>
            </w:pPr>
            <w:r>
              <w:t>1</w:t>
            </w:r>
          </w:p>
        </w:tc>
        <w:tc>
          <w:tcPr>
            <w:tcW w:w="1010" w:type="dxa"/>
            <w:vAlign w:val="center"/>
          </w:tcPr>
          <w:p w14:paraId="141E5FBF" w14:textId="77777777" w:rsidR="006131CD" w:rsidRDefault="006131CD" w:rsidP="00E53139">
            <w:pPr>
              <w:jc w:val="center"/>
            </w:pPr>
            <w:r>
              <w:t>2</w:t>
            </w:r>
          </w:p>
        </w:tc>
        <w:tc>
          <w:tcPr>
            <w:tcW w:w="907" w:type="dxa"/>
            <w:vAlign w:val="center"/>
          </w:tcPr>
          <w:p w14:paraId="6C4BE60B" w14:textId="77777777" w:rsidR="006131CD" w:rsidRDefault="006131CD" w:rsidP="00E53139">
            <w:pPr>
              <w:jc w:val="center"/>
            </w:pPr>
            <w:r>
              <w:t>3</w:t>
            </w:r>
          </w:p>
        </w:tc>
        <w:tc>
          <w:tcPr>
            <w:tcW w:w="754" w:type="dxa"/>
            <w:vAlign w:val="center"/>
          </w:tcPr>
          <w:p w14:paraId="36C53506" w14:textId="77777777" w:rsidR="006131CD" w:rsidRDefault="006131CD" w:rsidP="00E53139">
            <w:pPr>
              <w:jc w:val="center"/>
            </w:pPr>
            <w:r>
              <w:t>4</w:t>
            </w:r>
          </w:p>
        </w:tc>
        <w:tc>
          <w:tcPr>
            <w:tcW w:w="974" w:type="dxa"/>
            <w:vAlign w:val="center"/>
          </w:tcPr>
          <w:p w14:paraId="468FF8ED" w14:textId="77777777" w:rsidR="006131CD" w:rsidRDefault="006131CD" w:rsidP="00E53139">
            <w:pPr>
              <w:jc w:val="center"/>
            </w:pPr>
            <w:r>
              <w:t>5</w:t>
            </w:r>
          </w:p>
        </w:tc>
      </w:tr>
      <w:tr w:rsidR="006131CD" w14:paraId="74DF292D" w14:textId="77777777" w:rsidTr="00E53139">
        <w:trPr>
          <w:trHeight w:val="720"/>
        </w:trPr>
        <w:tc>
          <w:tcPr>
            <w:tcW w:w="445" w:type="dxa"/>
          </w:tcPr>
          <w:p w14:paraId="63AC5E9B" w14:textId="77777777" w:rsidR="006131CD" w:rsidRPr="003836BC" w:rsidRDefault="006131CD" w:rsidP="00E53139">
            <w:pPr>
              <w:rPr>
                <w:sz w:val="24"/>
                <w:szCs w:val="24"/>
              </w:rPr>
            </w:pPr>
            <w:r>
              <w:rPr>
                <w:sz w:val="24"/>
                <w:szCs w:val="24"/>
              </w:rPr>
              <w:t>4</w:t>
            </w:r>
          </w:p>
        </w:tc>
        <w:tc>
          <w:tcPr>
            <w:tcW w:w="4250" w:type="dxa"/>
          </w:tcPr>
          <w:p w14:paraId="66B652CC" w14:textId="77777777" w:rsidR="006131CD" w:rsidRPr="00206FC6" w:rsidRDefault="006131CD" w:rsidP="00E53139">
            <w:pPr>
              <w:rPr>
                <w:rFonts w:cs="Times New Roman"/>
              </w:rPr>
            </w:pPr>
            <w:r w:rsidRPr="003836BC">
              <w:rPr>
                <w:sz w:val="24"/>
                <w:szCs w:val="24"/>
              </w:rPr>
              <w:t>I can make parents feel comfortable in early child education and intervention settings.</w:t>
            </w:r>
          </w:p>
        </w:tc>
        <w:tc>
          <w:tcPr>
            <w:tcW w:w="1010" w:type="dxa"/>
            <w:vAlign w:val="center"/>
          </w:tcPr>
          <w:p w14:paraId="7B934AED" w14:textId="77777777" w:rsidR="006131CD" w:rsidRDefault="006131CD" w:rsidP="00E53139">
            <w:pPr>
              <w:jc w:val="center"/>
            </w:pPr>
            <w:r>
              <w:t>1</w:t>
            </w:r>
          </w:p>
        </w:tc>
        <w:tc>
          <w:tcPr>
            <w:tcW w:w="1010" w:type="dxa"/>
            <w:vAlign w:val="center"/>
          </w:tcPr>
          <w:p w14:paraId="5CAE58BD" w14:textId="77777777" w:rsidR="006131CD" w:rsidRDefault="006131CD" w:rsidP="00E53139">
            <w:pPr>
              <w:jc w:val="center"/>
            </w:pPr>
            <w:r>
              <w:t>2</w:t>
            </w:r>
          </w:p>
        </w:tc>
        <w:tc>
          <w:tcPr>
            <w:tcW w:w="907" w:type="dxa"/>
            <w:vAlign w:val="center"/>
          </w:tcPr>
          <w:p w14:paraId="278F2134" w14:textId="77777777" w:rsidR="006131CD" w:rsidRDefault="006131CD" w:rsidP="00E53139">
            <w:pPr>
              <w:jc w:val="center"/>
            </w:pPr>
            <w:r>
              <w:t>3</w:t>
            </w:r>
          </w:p>
        </w:tc>
        <w:tc>
          <w:tcPr>
            <w:tcW w:w="754" w:type="dxa"/>
            <w:vAlign w:val="center"/>
          </w:tcPr>
          <w:p w14:paraId="38F999DD" w14:textId="77777777" w:rsidR="006131CD" w:rsidRDefault="006131CD" w:rsidP="00E53139">
            <w:pPr>
              <w:jc w:val="center"/>
            </w:pPr>
            <w:r>
              <w:t>4</w:t>
            </w:r>
          </w:p>
        </w:tc>
        <w:tc>
          <w:tcPr>
            <w:tcW w:w="974" w:type="dxa"/>
            <w:vAlign w:val="center"/>
          </w:tcPr>
          <w:p w14:paraId="5A90822F" w14:textId="77777777" w:rsidR="006131CD" w:rsidRDefault="006131CD" w:rsidP="00E53139">
            <w:pPr>
              <w:jc w:val="center"/>
            </w:pPr>
            <w:r>
              <w:t>5</w:t>
            </w:r>
          </w:p>
        </w:tc>
      </w:tr>
      <w:tr w:rsidR="006131CD" w14:paraId="57DA0EC8" w14:textId="77777777" w:rsidTr="00E53139">
        <w:trPr>
          <w:trHeight w:val="720"/>
        </w:trPr>
        <w:tc>
          <w:tcPr>
            <w:tcW w:w="445" w:type="dxa"/>
          </w:tcPr>
          <w:p w14:paraId="303B96F7" w14:textId="77777777" w:rsidR="006131CD" w:rsidRPr="003836BC" w:rsidRDefault="006131CD" w:rsidP="00E53139">
            <w:pPr>
              <w:rPr>
                <w:rFonts w:cs="Times New Roman"/>
                <w:sz w:val="24"/>
                <w:szCs w:val="24"/>
              </w:rPr>
            </w:pPr>
            <w:r>
              <w:rPr>
                <w:rFonts w:cs="Times New Roman"/>
                <w:sz w:val="24"/>
                <w:szCs w:val="24"/>
              </w:rPr>
              <w:t>5</w:t>
            </w:r>
          </w:p>
        </w:tc>
        <w:tc>
          <w:tcPr>
            <w:tcW w:w="4250" w:type="dxa"/>
          </w:tcPr>
          <w:p w14:paraId="791B3FB1" w14:textId="77777777" w:rsidR="006131CD" w:rsidRPr="00206FC6" w:rsidRDefault="006131CD" w:rsidP="00E53139">
            <w:pPr>
              <w:rPr>
                <w:rFonts w:cs="Times New Roman"/>
              </w:rPr>
            </w:pPr>
            <w:r w:rsidRPr="003836BC">
              <w:rPr>
                <w:rFonts w:cs="Times New Roman"/>
                <w:sz w:val="24"/>
                <w:szCs w:val="24"/>
              </w:rPr>
              <w:t>I can assist families in helping their children do well developmentally.</w:t>
            </w:r>
          </w:p>
        </w:tc>
        <w:tc>
          <w:tcPr>
            <w:tcW w:w="1010" w:type="dxa"/>
            <w:vAlign w:val="center"/>
          </w:tcPr>
          <w:p w14:paraId="256771D2" w14:textId="77777777" w:rsidR="006131CD" w:rsidRDefault="006131CD" w:rsidP="00E53139">
            <w:pPr>
              <w:jc w:val="center"/>
            </w:pPr>
            <w:r>
              <w:t>1</w:t>
            </w:r>
          </w:p>
        </w:tc>
        <w:tc>
          <w:tcPr>
            <w:tcW w:w="1010" w:type="dxa"/>
            <w:vAlign w:val="center"/>
          </w:tcPr>
          <w:p w14:paraId="0C865D55" w14:textId="77777777" w:rsidR="006131CD" w:rsidRDefault="006131CD" w:rsidP="00E53139">
            <w:pPr>
              <w:jc w:val="center"/>
            </w:pPr>
            <w:r>
              <w:t>2</w:t>
            </w:r>
          </w:p>
        </w:tc>
        <w:tc>
          <w:tcPr>
            <w:tcW w:w="907" w:type="dxa"/>
            <w:vAlign w:val="center"/>
          </w:tcPr>
          <w:p w14:paraId="19B749C4" w14:textId="77777777" w:rsidR="006131CD" w:rsidRDefault="006131CD" w:rsidP="00E53139">
            <w:pPr>
              <w:jc w:val="center"/>
            </w:pPr>
            <w:r>
              <w:t>3</w:t>
            </w:r>
          </w:p>
        </w:tc>
        <w:tc>
          <w:tcPr>
            <w:tcW w:w="754" w:type="dxa"/>
            <w:vAlign w:val="center"/>
          </w:tcPr>
          <w:p w14:paraId="2795AD69" w14:textId="77777777" w:rsidR="006131CD" w:rsidRDefault="006131CD" w:rsidP="00E53139">
            <w:pPr>
              <w:jc w:val="center"/>
            </w:pPr>
            <w:r>
              <w:t>4</w:t>
            </w:r>
          </w:p>
        </w:tc>
        <w:tc>
          <w:tcPr>
            <w:tcW w:w="974" w:type="dxa"/>
            <w:vAlign w:val="center"/>
          </w:tcPr>
          <w:p w14:paraId="342A5A61" w14:textId="77777777" w:rsidR="006131CD" w:rsidRDefault="006131CD" w:rsidP="00E53139">
            <w:pPr>
              <w:jc w:val="center"/>
            </w:pPr>
            <w:r>
              <w:t>5</w:t>
            </w:r>
          </w:p>
        </w:tc>
      </w:tr>
      <w:tr w:rsidR="006131CD" w14:paraId="4E0332B6" w14:textId="77777777" w:rsidTr="00E53139">
        <w:trPr>
          <w:trHeight w:val="720"/>
        </w:trPr>
        <w:tc>
          <w:tcPr>
            <w:tcW w:w="445" w:type="dxa"/>
          </w:tcPr>
          <w:p w14:paraId="6375FCCD" w14:textId="77777777" w:rsidR="006131CD" w:rsidRPr="003836BC" w:rsidRDefault="006131CD" w:rsidP="00E53139">
            <w:pPr>
              <w:rPr>
                <w:sz w:val="24"/>
                <w:szCs w:val="24"/>
              </w:rPr>
            </w:pPr>
            <w:r>
              <w:rPr>
                <w:sz w:val="24"/>
                <w:szCs w:val="24"/>
              </w:rPr>
              <w:t>6</w:t>
            </w:r>
          </w:p>
        </w:tc>
        <w:tc>
          <w:tcPr>
            <w:tcW w:w="4250" w:type="dxa"/>
          </w:tcPr>
          <w:p w14:paraId="40701EC3" w14:textId="77777777" w:rsidR="006131CD" w:rsidRPr="00206FC6" w:rsidRDefault="006131CD" w:rsidP="00E53139">
            <w:r w:rsidRPr="003836BC">
              <w:rPr>
                <w:sz w:val="24"/>
                <w:szCs w:val="24"/>
              </w:rPr>
              <w:t>I am confident in my ability to get parents involved in developmentally supportive activities with their children with disabilities</w:t>
            </w:r>
          </w:p>
        </w:tc>
        <w:tc>
          <w:tcPr>
            <w:tcW w:w="1010" w:type="dxa"/>
            <w:vAlign w:val="center"/>
          </w:tcPr>
          <w:p w14:paraId="2858F3F6" w14:textId="77777777" w:rsidR="006131CD" w:rsidRDefault="006131CD" w:rsidP="00E53139">
            <w:pPr>
              <w:jc w:val="center"/>
            </w:pPr>
            <w:r>
              <w:t>1</w:t>
            </w:r>
          </w:p>
        </w:tc>
        <w:tc>
          <w:tcPr>
            <w:tcW w:w="1010" w:type="dxa"/>
            <w:vAlign w:val="center"/>
          </w:tcPr>
          <w:p w14:paraId="7793E507" w14:textId="77777777" w:rsidR="006131CD" w:rsidRDefault="006131CD" w:rsidP="00E53139">
            <w:pPr>
              <w:jc w:val="center"/>
            </w:pPr>
            <w:r>
              <w:t>2</w:t>
            </w:r>
          </w:p>
        </w:tc>
        <w:tc>
          <w:tcPr>
            <w:tcW w:w="907" w:type="dxa"/>
            <w:vAlign w:val="center"/>
          </w:tcPr>
          <w:p w14:paraId="7FC63460" w14:textId="77777777" w:rsidR="006131CD" w:rsidRDefault="006131CD" w:rsidP="00E53139">
            <w:pPr>
              <w:jc w:val="center"/>
            </w:pPr>
            <w:r>
              <w:t>3</w:t>
            </w:r>
          </w:p>
        </w:tc>
        <w:tc>
          <w:tcPr>
            <w:tcW w:w="754" w:type="dxa"/>
            <w:vAlign w:val="center"/>
          </w:tcPr>
          <w:p w14:paraId="71D44A5F" w14:textId="77777777" w:rsidR="006131CD" w:rsidRDefault="006131CD" w:rsidP="00E53139">
            <w:pPr>
              <w:jc w:val="center"/>
            </w:pPr>
            <w:r>
              <w:t>4</w:t>
            </w:r>
          </w:p>
        </w:tc>
        <w:tc>
          <w:tcPr>
            <w:tcW w:w="974" w:type="dxa"/>
            <w:vAlign w:val="center"/>
          </w:tcPr>
          <w:p w14:paraId="78361652" w14:textId="77777777" w:rsidR="006131CD" w:rsidRDefault="006131CD" w:rsidP="00E53139">
            <w:pPr>
              <w:jc w:val="center"/>
            </w:pPr>
            <w:r>
              <w:t>5</w:t>
            </w:r>
          </w:p>
        </w:tc>
      </w:tr>
      <w:tr w:rsidR="006131CD" w14:paraId="6792FF77" w14:textId="77777777" w:rsidTr="00E53139">
        <w:trPr>
          <w:trHeight w:val="720"/>
        </w:trPr>
        <w:tc>
          <w:tcPr>
            <w:tcW w:w="445" w:type="dxa"/>
          </w:tcPr>
          <w:p w14:paraId="6BBD51BF" w14:textId="77777777" w:rsidR="006131CD" w:rsidRPr="003836BC" w:rsidRDefault="006131CD" w:rsidP="00E53139">
            <w:pPr>
              <w:rPr>
                <w:rFonts w:cs="Times New Roman"/>
                <w:sz w:val="24"/>
                <w:szCs w:val="24"/>
              </w:rPr>
            </w:pPr>
            <w:r>
              <w:rPr>
                <w:rFonts w:cs="Times New Roman"/>
                <w:sz w:val="24"/>
                <w:szCs w:val="24"/>
              </w:rPr>
              <w:t>7</w:t>
            </w:r>
          </w:p>
        </w:tc>
        <w:tc>
          <w:tcPr>
            <w:tcW w:w="4250" w:type="dxa"/>
          </w:tcPr>
          <w:p w14:paraId="58F6003A" w14:textId="77777777" w:rsidR="006131CD" w:rsidRPr="00206FC6" w:rsidRDefault="006131CD" w:rsidP="00E53139">
            <w:r w:rsidRPr="003836BC">
              <w:rPr>
                <w:rFonts w:cs="Times New Roman"/>
                <w:sz w:val="24"/>
                <w:szCs w:val="24"/>
              </w:rPr>
              <w:t>I am confident in informing others who know little about laws and policies relating to the inclusion of students with disabilities.</w:t>
            </w:r>
          </w:p>
        </w:tc>
        <w:tc>
          <w:tcPr>
            <w:tcW w:w="1010" w:type="dxa"/>
            <w:vAlign w:val="center"/>
          </w:tcPr>
          <w:p w14:paraId="70738403" w14:textId="77777777" w:rsidR="006131CD" w:rsidRDefault="006131CD" w:rsidP="00E53139">
            <w:pPr>
              <w:jc w:val="center"/>
            </w:pPr>
            <w:r>
              <w:t>1</w:t>
            </w:r>
          </w:p>
        </w:tc>
        <w:tc>
          <w:tcPr>
            <w:tcW w:w="1010" w:type="dxa"/>
            <w:vAlign w:val="center"/>
          </w:tcPr>
          <w:p w14:paraId="1A9C6A38" w14:textId="77777777" w:rsidR="006131CD" w:rsidRDefault="006131CD" w:rsidP="00E53139">
            <w:pPr>
              <w:jc w:val="center"/>
            </w:pPr>
            <w:r>
              <w:t>2</w:t>
            </w:r>
          </w:p>
        </w:tc>
        <w:tc>
          <w:tcPr>
            <w:tcW w:w="907" w:type="dxa"/>
            <w:vAlign w:val="center"/>
          </w:tcPr>
          <w:p w14:paraId="7DA39505" w14:textId="77777777" w:rsidR="006131CD" w:rsidRDefault="006131CD" w:rsidP="00E53139">
            <w:pPr>
              <w:jc w:val="center"/>
            </w:pPr>
            <w:r>
              <w:t>3</w:t>
            </w:r>
          </w:p>
        </w:tc>
        <w:tc>
          <w:tcPr>
            <w:tcW w:w="754" w:type="dxa"/>
            <w:vAlign w:val="center"/>
          </w:tcPr>
          <w:p w14:paraId="0798E73E" w14:textId="77777777" w:rsidR="006131CD" w:rsidRDefault="006131CD" w:rsidP="00E53139">
            <w:pPr>
              <w:jc w:val="center"/>
            </w:pPr>
            <w:r>
              <w:t>4</w:t>
            </w:r>
          </w:p>
        </w:tc>
        <w:tc>
          <w:tcPr>
            <w:tcW w:w="974" w:type="dxa"/>
            <w:vAlign w:val="center"/>
          </w:tcPr>
          <w:p w14:paraId="0FEBE3E8" w14:textId="77777777" w:rsidR="006131CD" w:rsidRDefault="006131CD" w:rsidP="00E53139">
            <w:pPr>
              <w:jc w:val="center"/>
            </w:pPr>
            <w:r>
              <w:t>5</w:t>
            </w:r>
          </w:p>
        </w:tc>
      </w:tr>
      <w:tr w:rsidR="006131CD" w14:paraId="318B333D" w14:textId="77777777" w:rsidTr="00E53139">
        <w:trPr>
          <w:trHeight w:val="720"/>
        </w:trPr>
        <w:tc>
          <w:tcPr>
            <w:tcW w:w="445" w:type="dxa"/>
          </w:tcPr>
          <w:p w14:paraId="0D5F5D50" w14:textId="77777777" w:rsidR="006131CD" w:rsidRPr="003836BC" w:rsidRDefault="006131CD" w:rsidP="00E53139">
            <w:pPr>
              <w:rPr>
                <w:sz w:val="24"/>
                <w:szCs w:val="24"/>
              </w:rPr>
            </w:pPr>
            <w:r>
              <w:rPr>
                <w:sz w:val="24"/>
                <w:szCs w:val="24"/>
              </w:rPr>
              <w:t>8</w:t>
            </w:r>
          </w:p>
        </w:tc>
        <w:tc>
          <w:tcPr>
            <w:tcW w:w="4250" w:type="dxa"/>
          </w:tcPr>
          <w:p w14:paraId="1E8B7AD0" w14:textId="77777777" w:rsidR="006131CD" w:rsidRPr="00206FC6" w:rsidRDefault="006131CD" w:rsidP="00E53139">
            <w:r w:rsidRPr="003836BC">
              <w:rPr>
                <w:sz w:val="24"/>
                <w:szCs w:val="24"/>
              </w:rPr>
              <w:t xml:space="preserve">I can collaborate with other professionals (e.g., teachers or speech pathologists) in designing educational plans for children with disabilities. </w:t>
            </w:r>
          </w:p>
        </w:tc>
        <w:tc>
          <w:tcPr>
            <w:tcW w:w="1010" w:type="dxa"/>
            <w:vAlign w:val="center"/>
          </w:tcPr>
          <w:p w14:paraId="67F3529B" w14:textId="77777777" w:rsidR="006131CD" w:rsidRDefault="006131CD" w:rsidP="00E53139">
            <w:pPr>
              <w:jc w:val="center"/>
            </w:pPr>
            <w:r>
              <w:t>1</w:t>
            </w:r>
          </w:p>
        </w:tc>
        <w:tc>
          <w:tcPr>
            <w:tcW w:w="1010" w:type="dxa"/>
            <w:vAlign w:val="center"/>
          </w:tcPr>
          <w:p w14:paraId="7CB4E45D" w14:textId="77777777" w:rsidR="006131CD" w:rsidRDefault="006131CD" w:rsidP="00E53139">
            <w:pPr>
              <w:jc w:val="center"/>
            </w:pPr>
            <w:r>
              <w:t>2</w:t>
            </w:r>
          </w:p>
        </w:tc>
        <w:tc>
          <w:tcPr>
            <w:tcW w:w="907" w:type="dxa"/>
            <w:vAlign w:val="center"/>
          </w:tcPr>
          <w:p w14:paraId="42A9BEBE" w14:textId="77777777" w:rsidR="006131CD" w:rsidRDefault="006131CD" w:rsidP="00E53139">
            <w:pPr>
              <w:jc w:val="center"/>
            </w:pPr>
            <w:r>
              <w:t>3</w:t>
            </w:r>
          </w:p>
        </w:tc>
        <w:tc>
          <w:tcPr>
            <w:tcW w:w="754" w:type="dxa"/>
            <w:vAlign w:val="center"/>
          </w:tcPr>
          <w:p w14:paraId="05075BB7" w14:textId="77777777" w:rsidR="006131CD" w:rsidRDefault="006131CD" w:rsidP="00E53139">
            <w:pPr>
              <w:jc w:val="center"/>
            </w:pPr>
            <w:r>
              <w:t>4</w:t>
            </w:r>
          </w:p>
        </w:tc>
        <w:tc>
          <w:tcPr>
            <w:tcW w:w="974" w:type="dxa"/>
            <w:vAlign w:val="center"/>
          </w:tcPr>
          <w:p w14:paraId="0656230C" w14:textId="77777777" w:rsidR="006131CD" w:rsidRDefault="006131CD" w:rsidP="00E53139">
            <w:pPr>
              <w:jc w:val="center"/>
            </w:pPr>
            <w:r>
              <w:t>5</w:t>
            </w:r>
          </w:p>
        </w:tc>
      </w:tr>
      <w:tr w:rsidR="006131CD" w14:paraId="75DA9A95" w14:textId="77777777" w:rsidTr="00E53139">
        <w:trPr>
          <w:trHeight w:val="720"/>
        </w:trPr>
        <w:tc>
          <w:tcPr>
            <w:tcW w:w="445" w:type="dxa"/>
          </w:tcPr>
          <w:p w14:paraId="4439879F" w14:textId="77777777" w:rsidR="006131CD" w:rsidRPr="003836BC" w:rsidRDefault="006131CD" w:rsidP="00E53139">
            <w:pPr>
              <w:rPr>
                <w:rFonts w:cs="Times New Roman"/>
                <w:sz w:val="24"/>
                <w:szCs w:val="24"/>
              </w:rPr>
            </w:pPr>
            <w:r>
              <w:rPr>
                <w:rFonts w:cs="Times New Roman"/>
                <w:sz w:val="24"/>
                <w:szCs w:val="24"/>
              </w:rPr>
              <w:t>9</w:t>
            </w:r>
          </w:p>
        </w:tc>
        <w:tc>
          <w:tcPr>
            <w:tcW w:w="4250" w:type="dxa"/>
          </w:tcPr>
          <w:p w14:paraId="6E14BE25" w14:textId="77777777" w:rsidR="006131CD" w:rsidRPr="00206FC6" w:rsidRDefault="006131CD" w:rsidP="00E53139">
            <w:pPr>
              <w:rPr>
                <w:rFonts w:cs="Times New Roman"/>
              </w:rPr>
            </w:pPr>
            <w:r w:rsidRPr="003836BC">
              <w:rPr>
                <w:rFonts w:cs="Times New Roman"/>
                <w:sz w:val="24"/>
                <w:szCs w:val="24"/>
              </w:rPr>
              <w:t xml:space="preserve">I am able to work jointly with other professionals and staff (e.g., aides, other teachers) to teach students with disabilities in the classroom. </w:t>
            </w:r>
          </w:p>
        </w:tc>
        <w:tc>
          <w:tcPr>
            <w:tcW w:w="1010" w:type="dxa"/>
            <w:vAlign w:val="center"/>
          </w:tcPr>
          <w:p w14:paraId="2CCF740C" w14:textId="77777777" w:rsidR="006131CD" w:rsidRDefault="006131CD" w:rsidP="00E53139">
            <w:pPr>
              <w:jc w:val="center"/>
            </w:pPr>
            <w:r>
              <w:t>1</w:t>
            </w:r>
          </w:p>
        </w:tc>
        <w:tc>
          <w:tcPr>
            <w:tcW w:w="1010" w:type="dxa"/>
            <w:vAlign w:val="center"/>
          </w:tcPr>
          <w:p w14:paraId="2DA3CBB3" w14:textId="77777777" w:rsidR="006131CD" w:rsidRDefault="006131CD" w:rsidP="00E53139">
            <w:pPr>
              <w:jc w:val="center"/>
            </w:pPr>
            <w:r>
              <w:t>2</w:t>
            </w:r>
          </w:p>
        </w:tc>
        <w:tc>
          <w:tcPr>
            <w:tcW w:w="907" w:type="dxa"/>
            <w:vAlign w:val="center"/>
          </w:tcPr>
          <w:p w14:paraId="7FCA559C" w14:textId="77777777" w:rsidR="006131CD" w:rsidRDefault="006131CD" w:rsidP="00E53139">
            <w:pPr>
              <w:jc w:val="center"/>
            </w:pPr>
            <w:r>
              <w:t>3</w:t>
            </w:r>
          </w:p>
        </w:tc>
        <w:tc>
          <w:tcPr>
            <w:tcW w:w="754" w:type="dxa"/>
            <w:vAlign w:val="center"/>
          </w:tcPr>
          <w:p w14:paraId="10433BBC" w14:textId="77777777" w:rsidR="006131CD" w:rsidRDefault="006131CD" w:rsidP="00E53139">
            <w:pPr>
              <w:jc w:val="center"/>
            </w:pPr>
            <w:r>
              <w:t>4</w:t>
            </w:r>
          </w:p>
        </w:tc>
        <w:tc>
          <w:tcPr>
            <w:tcW w:w="974" w:type="dxa"/>
            <w:vAlign w:val="center"/>
          </w:tcPr>
          <w:p w14:paraId="7E574AB9" w14:textId="77777777" w:rsidR="006131CD" w:rsidRDefault="006131CD" w:rsidP="00E53139">
            <w:pPr>
              <w:jc w:val="center"/>
            </w:pPr>
            <w:r>
              <w:t>5</w:t>
            </w:r>
          </w:p>
        </w:tc>
      </w:tr>
    </w:tbl>
    <w:p w14:paraId="5E693E3D" w14:textId="77777777" w:rsidR="006131CD" w:rsidRDefault="006131CD" w:rsidP="006131CD"/>
    <w:p w14:paraId="06858A99" w14:textId="77777777" w:rsidR="006131CD" w:rsidRDefault="006131CD" w:rsidP="006131CD">
      <w:r>
        <w:br w:type="page"/>
      </w:r>
    </w:p>
    <w:p w14:paraId="4C22BA4A" w14:textId="77777777" w:rsidR="006131CD" w:rsidRPr="00A73933" w:rsidRDefault="006131CD" w:rsidP="006131CD">
      <w:pPr>
        <w:pStyle w:val="Heading2"/>
      </w:pPr>
      <w:bookmarkStart w:id="11" w:name="_Toc475527368"/>
      <w:r w:rsidRPr="00A73933">
        <w:lastRenderedPageBreak/>
        <w:t>Scoring of Knowledge and Skill Items</w:t>
      </w:r>
      <w:bookmarkEnd w:id="11"/>
      <w:r w:rsidRPr="00A73933">
        <w:t xml:space="preserve"> </w:t>
      </w:r>
    </w:p>
    <w:p w14:paraId="6B519740" w14:textId="77777777" w:rsidR="006131CD" w:rsidRPr="00E07547" w:rsidRDefault="006131CD" w:rsidP="006131CD">
      <w:pPr>
        <w:pStyle w:val="Heading3"/>
      </w:pPr>
      <w:r w:rsidRPr="00E07547">
        <w:t xml:space="preserve">Knowledge Items </w:t>
      </w:r>
    </w:p>
    <w:p w14:paraId="34246172" w14:textId="77777777" w:rsidR="006131CD" w:rsidRPr="00526661" w:rsidRDefault="006131CD" w:rsidP="006131CD">
      <w:pPr>
        <w:rPr>
          <w:i/>
        </w:rPr>
      </w:pPr>
      <w:r w:rsidRPr="00526661">
        <w:rPr>
          <w:i/>
        </w:rPr>
        <w:t>Communication and Language Development:</w:t>
      </w:r>
    </w:p>
    <w:p w14:paraId="72BB1B2B" w14:textId="77777777" w:rsidR="006131CD" w:rsidRDefault="006131CD" w:rsidP="006131CD">
      <w:pPr>
        <w:pStyle w:val="ListParagraph"/>
        <w:numPr>
          <w:ilvl w:val="0"/>
          <w:numId w:val="44"/>
        </w:numPr>
        <w:spacing w:after="0" w:line="240" w:lineRule="auto"/>
      </w:pPr>
      <w:r>
        <w:t>a</w:t>
      </w:r>
    </w:p>
    <w:p w14:paraId="0F0E28C6" w14:textId="77777777" w:rsidR="006131CD" w:rsidRDefault="006131CD" w:rsidP="006131CD">
      <w:pPr>
        <w:pStyle w:val="ListParagraph"/>
        <w:numPr>
          <w:ilvl w:val="0"/>
          <w:numId w:val="44"/>
        </w:numPr>
        <w:spacing w:after="0" w:line="240" w:lineRule="auto"/>
      </w:pPr>
      <w:r>
        <w:t>b</w:t>
      </w:r>
    </w:p>
    <w:p w14:paraId="2D3EF9FD" w14:textId="77777777" w:rsidR="006131CD" w:rsidRDefault="006131CD" w:rsidP="006131CD">
      <w:pPr>
        <w:pStyle w:val="ListParagraph"/>
        <w:numPr>
          <w:ilvl w:val="0"/>
          <w:numId w:val="44"/>
        </w:numPr>
        <w:spacing w:after="0" w:line="240" w:lineRule="auto"/>
      </w:pPr>
      <w:r>
        <w:t>d</w:t>
      </w:r>
    </w:p>
    <w:p w14:paraId="64093261" w14:textId="77777777" w:rsidR="006131CD" w:rsidRDefault="006131CD" w:rsidP="006131CD">
      <w:pPr>
        <w:pStyle w:val="ListParagraph"/>
        <w:numPr>
          <w:ilvl w:val="0"/>
          <w:numId w:val="44"/>
        </w:numPr>
        <w:spacing w:after="0" w:line="240" w:lineRule="auto"/>
      </w:pPr>
      <w:r>
        <w:t>d</w:t>
      </w:r>
    </w:p>
    <w:p w14:paraId="4FDE9A6A" w14:textId="77777777" w:rsidR="006131CD" w:rsidRDefault="006131CD" w:rsidP="006131CD">
      <w:pPr>
        <w:pStyle w:val="ListParagraph"/>
        <w:numPr>
          <w:ilvl w:val="0"/>
          <w:numId w:val="44"/>
        </w:numPr>
        <w:spacing w:after="0" w:line="240" w:lineRule="auto"/>
      </w:pPr>
      <w:r>
        <w:t>a</w:t>
      </w:r>
    </w:p>
    <w:p w14:paraId="29D6B2EB" w14:textId="77777777" w:rsidR="006131CD" w:rsidRDefault="006131CD" w:rsidP="006131CD">
      <w:pPr>
        <w:pStyle w:val="ListParagraph"/>
        <w:numPr>
          <w:ilvl w:val="0"/>
          <w:numId w:val="44"/>
        </w:numPr>
        <w:spacing w:after="0" w:line="240" w:lineRule="auto"/>
      </w:pPr>
      <w:r>
        <w:t>c</w:t>
      </w:r>
    </w:p>
    <w:p w14:paraId="2C9AB61E" w14:textId="77777777" w:rsidR="006131CD" w:rsidRDefault="006131CD" w:rsidP="006131CD">
      <w:pPr>
        <w:pStyle w:val="ListParagraph"/>
        <w:numPr>
          <w:ilvl w:val="0"/>
          <w:numId w:val="44"/>
        </w:numPr>
        <w:spacing w:after="0" w:line="240" w:lineRule="auto"/>
      </w:pPr>
      <w:r>
        <w:t>d</w:t>
      </w:r>
    </w:p>
    <w:p w14:paraId="46496115" w14:textId="77777777" w:rsidR="006131CD" w:rsidRPr="00526661" w:rsidRDefault="006131CD" w:rsidP="006131CD">
      <w:pPr>
        <w:rPr>
          <w:i/>
        </w:rPr>
      </w:pPr>
      <w:r w:rsidRPr="00526661">
        <w:rPr>
          <w:i/>
        </w:rPr>
        <w:t>Gross and Fine Motor Development:</w:t>
      </w:r>
    </w:p>
    <w:p w14:paraId="081E47B6" w14:textId="77777777" w:rsidR="006131CD" w:rsidRDefault="006131CD" w:rsidP="006131CD">
      <w:pPr>
        <w:pStyle w:val="ListParagraph"/>
        <w:numPr>
          <w:ilvl w:val="0"/>
          <w:numId w:val="44"/>
        </w:numPr>
        <w:spacing w:after="0" w:line="240" w:lineRule="auto"/>
      </w:pPr>
      <w:r>
        <w:t>d</w:t>
      </w:r>
    </w:p>
    <w:p w14:paraId="0CB1C5DF" w14:textId="77777777" w:rsidR="006131CD" w:rsidRDefault="006131CD" w:rsidP="006131CD">
      <w:pPr>
        <w:pStyle w:val="ListParagraph"/>
        <w:numPr>
          <w:ilvl w:val="0"/>
          <w:numId w:val="44"/>
        </w:numPr>
        <w:spacing w:after="0" w:line="240" w:lineRule="auto"/>
      </w:pPr>
      <w:r>
        <w:t>b</w:t>
      </w:r>
    </w:p>
    <w:p w14:paraId="1B00AAB2" w14:textId="77777777" w:rsidR="006131CD" w:rsidRDefault="006131CD" w:rsidP="006131CD">
      <w:pPr>
        <w:pStyle w:val="ListParagraph"/>
        <w:numPr>
          <w:ilvl w:val="0"/>
          <w:numId w:val="44"/>
        </w:numPr>
        <w:spacing w:after="0" w:line="240" w:lineRule="auto"/>
      </w:pPr>
      <w:r>
        <w:t>c</w:t>
      </w:r>
    </w:p>
    <w:p w14:paraId="03A1285D" w14:textId="77777777" w:rsidR="006131CD" w:rsidRDefault="006131CD" w:rsidP="006131CD">
      <w:pPr>
        <w:pStyle w:val="ListParagraph"/>
        <w:numPr>
          <w:ilvl w:val="0"/>
          <w:numId w:val="44"/>
        </w:numPr>
        <w:spacing w:after="0" w:line="240" w:lineRule="auto"/>
      </w:pPr>
      <w:r>
        <w:t>a</w:t>
      </w:r>
    </w:p>
    <w:p w14:paraId="58962604" w14:textId="77777777" w:rsidR="006131CD" w:rsidRDefault="006131CD" w:rsidP="006131CD">
      <w:pPr>
        <w:pStyle w:val="ListParagraph"/>
        <w:numPr>
          <w:ilvl w:val="0"/>
          <w:numId w:val="44"/>
        </w:numPr>
        <w:spacing w:after="0" w:line="240" w:lineRule="auto"/>
      </w:pPr>
      <w:r>
        <w:t>a</w:t>
      </w:r>
    </w:p>
    <w:p w14:paraId="133D4411" w14:textId="77777777" w:rsidR="006131CD" w:rsidRDefault="006131CD" w:rsidP="006131CD">
      <w:pPr>
        <w:pStyle w:val="ListParagraph"/>
        <w:numPr>
          <w:ilvl w:val="0"/>
          <w:numId w:val="44"/>
        </w:numPr>
        <w:spacing w:after="0" w:line="240" w:lineRule="auto"/>
      </w:pPr>
      <w:r>
        <w:t>c</w:t>
      </w:r>
    </w:p>
    <w:p w14:paraId="30690722" w14:textId="77777777" w:rsidR="006131CD" w:rsidRDefault="006131CD" w:rsidP="006131CD">
      <w:pPr>
        <w:pStyle w:val="ListParagraph"/>
        <w:numPr>
          <w:ilvl w:val="0"/>
          <w:numId w:val="44"/>
        </w:numPr>
        <w:spacing w:after="0" w:line="240" w:lineRule="auto"/>
      </w:pPr>
      <w:r>
        <w:t>b</w:t>
      </w:r>
    </w:p>
    <w:p w14:paraId="48437DB7" w14:textId="77777777" w:rsidR="006131CD" w:rsidRPr="00526661" w:rsidRDefault="006131CD" w:rsidP="006131CD">
      <w:pPr>
        <w:rPr>
          <w:i/>
        </w:rPr>
      </w:pPr>
      <w:r>
        <w:rPr>
          <w:i/>
        </w:rPr>
        <w:t>Cognitive</w:t>
      </w:r>
      <w:r w:rsidRPr="00526661">
        <w:rPr>
          <w:i/>
        </w:rPr>
        <w:t xml:space="preserve"> Development:</w:t>
      </w:r>
    </w:p>
    <w:p w14:paraId="603AB191" w14:textId="77777777" w:rsidR="006131CD" w:rsidRDefault="006131CD" w:rsidP="006131CD">
      <w:pPr>
        <w:pStyle w:val="ListParagraph"/>
        <w:numPr>
          <w:ilvl w:val="0"/>
          <w:numId w:val="44"/>
        </w:numPr>
        <w:spacing w:after="0" w:line="240" w:lineRule="auto"/>
      </w:pPr>
      <w:r>
        <w:t>c</w:t>
      </w:r>
    </w:p>
    <w:p w14:paraId="46BAEA95" w14:textId="77777777" w:rsidR="006131CD" w:rsidRDefault="006131CD" w:rsidP="006131CD">
      <w:pPr>
        <w:pStyle w:val="ListParagraph"/>
        <w:numPr>
          <w:ilvl w:val="0"/>
          <w:numId w:val="44"/>
        </w:numPr>
        <w:spacing w:after="0" w:line="240" w:lineRule="auto"/>
      </w:pPr>
      <w:r>
        <w:t>a</w:t>
      </w:r>
    </w:p>
    <w:p w14:paraId="0BC626FB" w14:textId="77777777" w:rsidR="006131CD" w:rsidRDefault="006131CD" w:rsidP="006131CD">
      <w:pPr>
        <w:pStyle w:val="ListParagraph"/>
        <w:numPr>
          <w:ilvl w:val="0"/>
          <w:numId w:val="44"/>
        </w:numPr>
        <w:spacing w:after="0" w:line="240" w:lineRule="auto"/>
      </w:pPr>
      <w:r>
        <w:t>d</w:t>
      </w:r>
    </w:p>
    <w:p w14:paraId="4BD21E49" w14:textId="77777777" w:rsidR="006131CD" w:rsidRDefault="006131CD" w:rsidP="006131CD">
      <w:pPr>
        <w:pStyle w:val="ListParagraph"/>
        <w:numPr>
          <w:ilvl w:val="0"/>
          <w:numId w:val="44"/>
        </w:numPr>
        <w:spacing w:after="0" w:line="240" w:lineRule="auto"/>
      </w:pPr>
      <w:r>
        <w:t>d</w:t>
      </w:r>
    </w:p>
    <w:p w14:paraId="56E0ABB6" w14:textId="77777777" w:rsidR="006131CD" w:rsidRDefault="006131CD" w:rsidP="006131CD">
      <w:pPr>
        <w:pStyle w:val="ListParagraph"/>
        <w:numPr>
          <w:ilvl w:val="0"/>
          <w:numId w:val="44"/>
        </w:numPr>
        <w:spacing w:after="0" w:line="240" w:lineRule="auto"/>
      </w:pPr>
      <w:r>
        <w:t>c</w:t>
      </w:r>
    </w:p>
    <w:p w14:paraId="0428531E" w14:textId="77777777" w:rsidR="006131CD" w:rsidRDefault="006131CD" w:rsidP="006131CD">
      <w:pPr>
        <w:pStyle w:val="ListParagraph"/>
        <w:numPr>
          <w:ilvl w:val="0"/>
          <w:numId w:val="44"/>
        </w:numPr>
        <w:spacing w:after="0" w:line="240" w:lineRule="auto"/>
      </w:pPr>
      <w:r>
        <w:t>c</w:t>
      </w:r>
    </w:p>
    <w:p w14:paraId="1A094BE4" w14:textId="77777777" w:rsidR="006131CD" w:rsidRPr="00526661" w:rsidRDefault="006131CD" w:rsidP="006131CD">
      <w:pPr>
        <w:rPr>
          <w:i/>
        </w:rPr>
      </w:pPr>
      <w:r w:rsidRPr="00526661">
        <w:rPr>
          <w:i/>
        </w:rPr>
        <w:t>Social Emotional Development:</w:t>
      </w:r>
    </w:p>
    <w:p w14:paraId="71B120D3" w14:textId="77777777" w:rsidR="006131CD" w:rsidRDefault="006131CD" w:rsidP="006131CD">
      <w:pPr>
        <w:pStyle w:val="ListParagraph"/>
        <w:numPr>
          <w:ilvl w:val="0"/>
          <w:numId w:val="44"/>
        </w:numPr>
        <w:spacing w:after="0" w:line="240" w:lineRule="auto"/>
      </w:pPr>
      <w:r>
        <w:t>b</w:t>
      </w:r>
    </w:p>
    <w:p w14:paraId="334524EE" w14:textId="77777777" w:rsidR="006131CD" w:rsidRDefault="006131CD" w:rsidP="006131CD">
      <w:pPr>
        <w:pStyle w:val="ListParagraph"/>
        <w:numPr>
          <w:ilvl w:val="0"/>
          <w:numId w:val="44"/>
        </w:numPr>
        <w:spacing w:after="0" w:line="240" w:lineRule="auto"/>
      </w:pPr>
      <w:r>
        <w:t>b</w:t>
      </w:r>
    </w:p>
    <w:p w14:paraId="7EA6960C" w14:textId="77777777" w:rsidR="006131CD" w:rsidRDefault="006131CD" w:rsidP="006131CD">
      <w:pPr>
        <w:pStyle w:val="ListParagraph"/>
        <w:numPr>
          <w:ilvl w:val="0"/>
          <w:numId w:val="44"/>
        </w:numPr>
        <w:spacing w:after="0" w:line="240" w:lineRule="auto"/>
      </w:pPr>
      <w:r>
        <w:t>d</w:t>
      </w:r>
    </w:p>
    <w:p w14:paraId="57D75786" w14:textId="77777777" w:rsidR="006131CD" w:rsidRDefault="006131CD" w:rsidP="006131CD">
      <w:pPr>
        <w:pStyle w:val="ListParagraph"/>
        <w:numPr>
          <w:ilvl w:val="0"/>
          <w:numId w:val="44"/>
        </w:numPr>
        <w:spacing w:after="0" w:line="240" w:lineRule="auto"/>
      </w:pPr>
      <w:r>
        <w:t>a</w:t>
      </w:r>
    </w:p>
    <w:p w14:paraId="7B45919C" w14:textId="77777777" w:rsidR="006131CD" w:rsidRDefault="006131CD" w:rsidP="006131CD">
      <w:pPr>
        <w:pStyle w:val="ListParagraph"/>
        <w:numPr>
          <w:ilvl w:val="0"/>
          <w:numId w:val="44"/>
        </w:numPr>
        <w:spacing w:after="0" w:line="240" w:lineRule="auto"/>
      </w:pPr>
      <w:r>
        <w:t>b</w:t>
      </w:r>
    </w:p>
    <w:p w14:paraId="36EFF706" w14:textId="77777777" w:rsidR="006131CD" w:rsidRDefault="006131CD" w:rsidP="006131CD">
      <w:pPr>
        <w:pStyle w:val="ListParagraph"/>
        <w:numPr>
          <w:ilvl w:val="0"/>
          <w:numId w:val="44"/>
        </w:numPr>
        <w:spacing w:after="0" w:line="240" w:lineRule="auto"/>
      </w:pPr>
      <w:r>
        <w:t>c</w:t>
      </w:r>
    </w:p>
    <w:p w14:paraId="2EE463A4" w14:textId="77777777" w:rsidR="006131CD" w:rsidRDefault="006131CD" w:rsidP="006131CD">
      <w:pPr>
        <w:pStyle w:val="ListParagraph"/>
        <w:numPr>
          <w:ilvl w:val="0"/>
          <w:numId w:val="44"/>
        </w:numPr>
        <w:spacing w:after="0" w:line="240" w:lineRule="auto"/>
      </w:pPr>
      <w:r>
        <w:t>d</w:t>
      </w:r>
    </w:p>
    <w:p w14:paraId="0ACF68D7" w14:textId="77777777" w:rsidR="006131CD" w:rsidRPr="00526661" w:rsidRDefault="006131CD" w:rsidP="006131CD">
      <w:pPr>
        <w:rPr>
          <w:i/>
        </w:rPr>
      </w:pPr>
      <w:r w:rsidRPr="00526661">
        <w:rPr>
          <w:i/>
        </w:rPr>
        <w:t>Policy, Procedures, and Programs</w:t>
      </w:r>
      <w:r>
        <w:rPr>
          <w:i/>
        </w:rPr>
        <w:t xml:space="preserve"> – National:   </w:t>
      </w:r>
    </w:p>
    <w:p w14:paraId="51F5C6E9" w14:textId="77777777" w:rsidR="006131CD" w:rsidRDefault="006131CD" w:rsidP="006131CD">
      <w:pPr>
        <w:pStyle w:val="ListParagraph"/>
        <w:numPr>
          <w:ilvl w:val="0"/>
          <w:numId w:val="44"/>
        </w:numPr>
        <w:spacing w:after="0" w:line="240" w:lineRule="auto"/>
      </w:pPr>
      <w:r>
        <w:t>d</w:t>
      </w:r>
    </w:p>
    <w:p w14:paraId="5CDCCB6F" w14:textId="77777777" w:rsidR="006131CD" w:rsidRDefault="006131CD" w:rsidP="006131CD">
      <w:pPr>
        <w:pStyle w:val="ListParagraph"/>
        <w:numPr>
          <w:ilvl w:val="0"/>
          <w:numId w:val="44"/>
        </w:numPr>
        <w:spacing w:after="0" w:line="240" w:lineRule="auto"/>
      </w:pPr>
      <w:r>
        <w:t>a</w:t>
      </w:r>
    </w:p>
    <w:p w14:paraId="1D7545A8" w14:textId="77777777" w:rsidR="006131CD" w:rsidRDefault="006131CD" w:rsidP="006131CD">
      <w:pPr>
        <w:pStyle w:val="ListParagraph"/>
        <w:numPr>
          <w:ilvl w:val="0"/>
          <w:numId w:val="44"/>
        </w:numPr>
        <w:spacing w:after="0" w:line="240" w:lineRule="auto"/>
      </w:pPr>
      <w:r>
        <w:t>b</w:t>
      </w:r>
    </w:p>
    <w:p w14:paraId="36FDF9D3" w14:textId="77777777" w:rsidR="006131CD" w:rsidRDefault="006131CD" w:rsidP="006131CD">
      <w:pPr>
        <w:pStyle w:val="ListParagraph"/>
        <w:numPr>
          <w:ilvl w:val="0"/>
          <w:numId w:val="44"/>
        </w:numPr>
        <w:spacing w:after="0" w:line="240" w:lineRule="auto"/>
      </w:pPr>
      <w:r>
        <w:t>d</w:t>
      </w:r>
    </w:p>
    <w:p w14:paraId="4865EB8B" w14:textId="77777777" w:rsidR="006131CD" w:rsidRDefault="006131CD" w:rsidP="006131CD">
      <w:pPr>
        <w:pStyle w:val="ListParagraph"/>
        <w:numPr>
          <w:ilvl w:val="0"/>
          <w:numId w:val="44"/>
        </w:numPr>
        <w:spacing w:after="0" w:line="240" w:lineRule="auto"/>
      </w:pPr>
      <w:r>
        <w:t>c</w:t>
      </w:r>
    </w:p>
    <w:p w14:paraId="090A0FD0" w14:textId="77777777" w:rsidR="006131CD" w:rsidRDefault="006131CD" w:rsidP="006131CD">
      <w:pPr>
        <w:pStyle w:val="ListParagraph"/>
        <w:numPr>
          <w:ilvl w:val="0"/>
          <w:numId w:val="44"/>
        </w:numPr>
        <w:spacing w:after="0" w:line="240" w:lineRule="auto"/>
      </w:pPr>
      <w:r>
        <w:t>b</w:t>
      </w:r>
    </w:p>
    <w:p w14:paraId="620D49A5" w14:textId="77777777" w:rsidR="006131CD" w:rsidRPr="00921B98" w:rsidRDefault="006131CD" w:rsidP="006131CD">
      <w:pPr>
        <w:rPr>
          <w:i/>
        </w:rPr>
      </w:pPr>
      <w:r w:rsidRPr="00921B98">
        <w:rPr>
          <w:i/>
        </w:rPr>
        <w:t>Policy, Procedures, and Programs</w:t>
      </w:r>
      <w:r>
        <w:rPr>
          <w:i/>
        </w:rPr>
        <w:t xml:space="preserve"> – Michigan &amp; Early On: </w:t>
      </w:r>
      <w:r w:rsidRPr="00921B98">
        <w:rPr>
          <w:i/>
        </w:rPr>
        <w:t xml:space="preserve">  </w:t>
      </w:r>
    </w:p>
    <w:p w14:paraId="32CF29CA" w14:textId="77777777" w:rsidR="006131CD" w:rsidRDefault="006131CD" w:rsidP="006131CD">
      <w:pPr>
        <w:pStyle w:val="ListParagraph"/>
        <w:numPr>
          <w:ilvl w:val="0"/>
          <w:numId w:val="44"/>
        </w:numPr>
        <w:spacing w:after="0" w:line="240" w:lineRule="auto"/>
      </w:pPr>
      <w:r>
        <w:t>b</w:t>
      </w:r>
    </w:p>
    <w:p w14:paraId="508304F8" w14:textId="77777777" w:rsidR="006131CD" w:rsidRDefault="006131CD" w:rsidP="006131CD">
      <w:pPr>
        <w:pStyle w:val="ListParagraph"/>
        <w:numPr>
          <w:ilvl w:val="0"/>
          <w:numId w:val="44"/>
        </w:numPr>
        <w:spacing w:after="0" w:line="240" w:lineRule="auto"/>
      </w:pPr>
      <w:r>
        <w:t>a</w:t>
      </w:r>
    </w:p>
    <w:p w14:paraId="4D628F16" w14:textId="77777777" w:rsidR="006131CD" w:rsidRDefault="006131CD" w:rsidP="006131CD">
      <w:pPr>
        <w:pStyle w:val="ListParagraph"/>
        <w:numPr>
          <w:ilvl w:val="0"/>
          <w:numId w:val="44"/>
        </w:numPr>
        <w:spacing w:after="0" w:line="240" w:lineRule="auto"/>
      </w:pPr>
      <w:r>
        <w:lastRenderedPageBreak/>
        <w:t>a</w:t>
      </w:r>
    </w:p>
    <w:p w14:paraId="59181588" w14:textId="77777777" w:rsidR="006131CD" w:rsidRDefault="006131CD" w:rsidP="006131CD">
      <w:pPr>
        <w:pStyle w:val="ListParagraph"/>
        <w:numPr>
          <w:ilvl w:val="0"/>
          <w:numId w:val="44"/>
        </w:numPr>
        <w:spacing w:after="0" w:line="240" w:lineRule="auto"/>
      </w:pPr>
      <w:r>
        <w:t>a</w:t>
      </w:r>
    </w:p>
    <w:p w14:paraId="0BFEFABF" w14:textId="77777777" w:rsidR="006131CD" w:rsidRPr="00921B98" w:rsidRDefault="006131CD" w:rsidP="006131CD">
      <w:pPr>
        <w:rPr>
          <w:i/>
        </w:rPr>
      </w:pPr>
      <w:r w:rsidRPr="00921B98">
        <w:rPr>
          <w:i/>
        </w:rPr>
        <w:t>Policy, Procedures, and Programs</w:t>
      </w:r>
      <w:r>
        <w:rPr>
          <w:i/>
        </w:rPr>
        <w:t xml:space="preserve"> –</w:t>
      </w:r>
      <w:r w:rsidRPr="00921B98">
        <w:rPr>
          <w:i/>
        </w:rPr>
        <w:t xml:space="preserve"> </w:t>
      </w:r>
      <w:r>
        <w:rPr>
          <w:i/>
        </w:rPr>
        <w:t xml:space="preserve">Person-First Language:  </w:t>
      </w:r>
      <w:r w:rsidRPr="00921B98">
        <w:rPr>
          <w:i/>
        </w:rPr>
        <w:t xml:space="preserve">  </w:t>
      </w:r>
    </w:p>
    <w:p w14:paraId="4FE619EC" w14:textId="77777777" w:rsidR="006131CD" w:rsidRDefault="006131CD" w:rsidP="006131CD">
      <w:pPr>
        <w:pStyle w:val="ListParagraph"/>
        <w:numPr>
          <w:ilvl w:val="0"/>
          <w:numId w:val="44"/>
        </w:numPr>
        <w:spacing w:after="0" w:line="240" w:lineRule="auto"/>
      </w:pPr>
      <w:r>
        <w:t>d</w:t>
      </w:r>
    </w:p>
    <w:p w14:paraId="497D56D7" w14:textId="77777777" w:rsidR="006131CD" w:rsidRDefault="006131CD" w:rsidP="006131CD">
      <w:pPr>
        <w:pStyle w:val="ListParagraph"/>
        <w:numPr>
          <w:ilvl w:val="0"/>
          <w:numId w:val="44"/>
        </w:numPr>
        <w:spacing w:after="0" w:line="240" w:lineRule="auto"/>
      </w:pPr>
      <w:r>
        <w:t>c</w:t>
      </w:r>
    </w:p>
    <w:p w14:paraId="6879435B" w14:textId="77777777" w:rsidR="006131CD" w:rsidRDefault="006131CD" w:rsidP="006131CD">
      <w:pPr>
        <w:pStyle w:val="ListParagraph"/>
        <w:numPr>
          <w:ilvl w:val="0"/>
          <w:numId w:val="44"/>
        </w:numPr>
        <w:spacing w:after="0" w:line="240" w:lineRule="auto"/>
      </w:pPr>
      <w:r>
        <w:t>d</w:t>
      </w:r>
    </w:p>
    <w:p w14:paraId="0F19DE51" w14:textId="77777777" w:rsidR="006131CD" w:rsidRDefault="006131CD" w:rsidP="006131CD"/>
    <w:p w14:paraId="6E727E3F" w14:textId="77777777" w:rsidR="006131CD" w:rsidRDefault="006131CD" w:rsidP="006131CD">
      <w:pPr>
        <w:pStyle w:val="Heading3"/>
      </w:pPr>
      <w:r>
        <w:t>Skills Items</w:t>
      </w:r>
    </w:p>
    <w:p w14:paraId="39623943" w14:textId="77777777" w:rsidR="006131CD" w:rsidRPr="00526661" w:rsidRDefault="006131CD" w:rsidP="006131CD">
      <w:pPr>
        <w:rPr>
          <w:i/>
        </w:rPr>
      </w:pPr>
      <w:r w:rsidRPr="00526661">
        <w:rPr>
          <w:i/>
        </w:rPr>
        <w:t>Skills in Assessing Young Children</w:t>
      </w:r>
      <w:r>
        <w:rPr>
          <w:i/>
        </w:rPr>
        <w:t>:</w:t>
      </w:r>
    </w:p>
    <w:p w14:paraId="083B9B48" w14:textId="77777777" w:rsidR="006131CD" w:rsidRDefault="006131CD" w:rsidP="006131CD">
      <w:pPr>
        <w:pStyle w:val="ListParagraph"/>
        <w:numPr>
          <w:ilvl w:val="0"/>
          <w:numId w:val="43"/>
        </w:numPr>
        <w:spacing w:after="0" w:line="240" w:lineRule="auto"/>
      </w:pPr>
      <w:r>
        <w:t>D</w:t>
      </w:r>
    </w:p>
    <w:p w14:paraId="71C0C7C2" w14:textId="77777777" w:rsidR="006131CD" w:rsidRDefault="006131CD" w:rsidP="006131CD">
      <w:pPr>
        <w:pStyle w:val="ListParagraph"/>
        <w:numPr>
          <w:ilvl w:val="0"/>
          <w:numId w:val="43"/>
        </w:numPr>
        <w:spacing w:after="0" w:line="240" w:lineRule="auto"/>
      </w:pPr>
      <w:r>
        <w:t>C</w:t>
      </w:r>
    </w:p>
    <w:p w14:paraId="0BBC5CEF" w14:textId="77777777" w:rsidR="006131CD" w:rsidRDefault="006131CD" w:rsidP="006131CD">
      <w:pPr>
        <w:pStyle w:val="ListParagraph"/>
        <w:numPr>
          <w:ilvl w:val="0"/>
          <w:numId w:val="43"/>
        </w:numPr>
        <w:spacing w:after="0" w:line="240" w:lineRule="auto"/>
      </w:pPr>
      <w:r>
        <w:t>B</w:t>
      </w:r>
    </w:p>
    <w:p w14:paraId="5445EF40" w14:textId="77777777" w:rsidR="006131CD" w:rsidRDefault="006131CD" w:rsidP="006131CD">
      <w:pPr>
        <w:pStyle w:val="ListParagraph"/>
        <w:numPr>
          <w:ilvl w:val="0"/>
          <w:numId w:val="43"/>
        </w:numPr>
        <w:spacing w:after="0" w:line="240" w:lineRule="auto"/>
      </w:pPr>
      <w:r>
        <w:t>C</w:t>
      </w:r>
    </w:p>
    <w:p w14:paraId="19F84D75" w14:textId="77777777" w:rsidR="006131CD" w:rsidRDefault="006131CD" w:rsidP="006131CD">
      <w:pPr>
        <w:pStyle w:val="ListParagraph"/>
        <w:numPr>
          <w:ilvl w:val="0"/>
          <w:numId w:val="43"/>
        </w:numPr>
        <w:spacing w:after="0" w:line="240" w:lineRule="auto"/>
      </w:pPr>
      <w:r>
        <w:t>C</w:t>
      </w:r>
    </w:p>
    <w:p w14:paraId="65C047DC" w14:textId="77777777" w:rsidR="006131CD" w:rsidRDefault="006131CD" w:rsidP="006131CD">
      <w:pPr>
        <w:pStyle w:val="ListParagraph"/>
        <w:numPr>
          <w:ilvl w:val="0"/>
          <w:numId w:val="43"/>
        </w:numPr>
        <w:spacing w:after="0" w:line="240" w:lineRule="auto"/>
      </w:pPr>
      <w:r>
        <w:t>D</w:t>
      </w:r>
    </w:p>
    <w:p w14:paraId="1C91B245" w14:textId="77777777" w:rsidR="006131CD" w:rsidRDefault="006131CD" w:rsidP="006131CD">
      <w:pPr>
        <w:pStyle w:val="ListParagraph"/>
        <w:numPr>
          <w:ilvl w:val="0"/>
          <w:numId w:val="43"/>
        </w:numPr>
        <w:spacing w:after="0" w:line="240" w:lineRule="auto"/>
      </w:pPr>
      <w:r>
        <w:t>B</w:t>
      </w:r>
    </w:p>
    <w:p w14:paraId="1C70B166" w14:textId="77777777" w:rsidR="006131CD" w:rsidRPr="00526661" w:rsidRDefault="006131CD" w:rsidP="006131CD">
      <w:pPr>
        <w:rPr>
          <w:i/>
        </w:rPr>
      </w:pPr>
      <w:r w:rsidRPr="00526661">
        <w:rPr>
          <w:i/>
        </w:rPr>
        <w:t>Skills in Working with Young Children and their Families:</w:t>
      </w:r>
    </w:p>
    <w:p w14:paraId="2A524F9A" w14:textId="77777777" w:rsidR="006131CD" w:rsidRDefault="006131CD" w:rsidP="006131CD">
      <w:pPr>
        <w:pStyle w:val="ListParagraph"/>
        <w:numPr>
          <w:ilvl w:val="0"/>
          <w:numId w:val="43"/>
        </w:numPr>
        <w:spacing w:after="0" w:line="240" w:lineRule="auto"/>
      </w:pPr>
      <w:r>
        <w:t>A</w:t>
      </w:r>
    </w:p>
    <w:p w14:paraId="32C48D9B" w14:textId="77777777" w:rsidR="006131CD" w:rsidRDefault="006131CD" w:rsidP="006131CD">
      <w:pPr>
        <w:pStyle w:val="ListParagraph"/>
        <w:numPr>
          <w:ilvl w:val="0"/>
          <w:numId w:val="43"/>
        </w:numPr>
        <w:spacing w:after="0" w:line="240" w:lineRule="auto"/>
      </w:pPr>
      <w:r>
        <w:t>B</w:t>
      </w:r>
    </w:p>
    <w:p w14:paraId="397931CD" w14:textId="77777777" w:rsidR="006131CD" w:rsidRDefault="006131CD" w:rsidP="006131CD">
      <w:pPr>
        <w:pStyle w:val="ListParagraph"/>
        <w:numPr>
          <w:ilvl w:val="0"/>
          <w:numId w:val="43"/>
        </w:numPr>
        <w:spacing w:after="0" w:line="240" w:lineRule="auto"/>
      </w:pPr>
      <w:r>
        <w:t>B</w:t>
      </w:r>
    </w:p>
    <w:p w14:paraId="79784BAD" w14:textId="77777777" w:rsidR="006131CD" w:rsidRDefault="006131CD" w:rsidP="006131CD">
      <w:pPr>
        <w:pStyle w:val="ListParagraph"/>
        <w:numPr>
          <w:ilvl w:val="0"/>
          <w:numId w:val="43"/>
        </w:numPr>
        <w:spacing w:after="0" w:line="240" w:lineRule="auto"/>
      </w:pPr>
      <w:r>
        <w:t>B</w:t>
      </w:r>
    </w:p>
    <w:p w14:paraId="16FC339F" w14:textId="77777777" w:rsidR="006131CD" w:rsidRDefault="006131CD" w:rsidP="006131CD">
      <w:pPr>
        <w:pStyle w:val="ListParagraph"/>
        <w:numPr>
          <w:ilvl w:val="0"/>
          <w:numId w:val="43"/>
        </w:numPr>
        <w:spacing w:after="0" w:line="240" w:lineRule="auto"/>
      </w:pPr>
      <w:r>
        <w:t>D</w:t>
      </w:r>
    </w:p>
    <w:p w14:paraId="64551355" w14:textId="77777777" w:rsidR="006131CD" w:rsidRDefault="006131CD" w:rsidP="006131CD">
      <w:pPr>
        <w:pStyle w:val="ListParagraph"/>
        <w:numPr>
          <w:ilvl w:val="0"/>
          <w:numId w:val="43"/>
        </w:numPr>
        <w:spacing w:after="0" w:line="240" w:lineRule="auto"/>
      </w:pPr>
      <w:r>
        <w:t>C</w:t>
      </w:r>
    </w:p>
    <w:p w14:paraId="2ED3830A" w14:textId="77777777" w:rsidR="006131CD" w:rsidRDefault="006131CD" w:rsidP="006131CD">
      <w:pPr>
        <w:pStyle w:val="ListParagraph"/>
        <w:numPr>
          <w:ilvl w:val="0"/>
          <w:numId w:val="43"/>
        </w:numPr>
        <w:spacing w:after="0" w:line="240" w:lineRule="auto"/>
      </w:pPr>
      <w:r>
        <w:t>B</w:t>
      </w:r>
    </w:p>
    <w:p w14:paraId="0356E456" w14:textId="77777777" w:rsidR="006131CD" w:rsidRDefault="006131CD" w:rsidP="006131CD">
      <w:pPr>
        <w:pStyle w:val="ListParagraph"/>
        <w:numPr>
          <w:ilvl w:val="0"/>
          <w:numId w:val="43"/>
        </w:numPr>
        <w:spacing w:after="0" w:line="240" w:lineRule="auto"/>
      </w:pPr>
      <w:r>
        <w:t>B</w:t>
      </w:r>
    </w:p>
    <w:p w14:paraId="37827895" w14:textId="77777777" w:rsidR="006131CD" w:rsidRDefault="006131CD" w:rsidP="006131CD">
      <w:pPr>
        <w:ind w:left="360"/>
      </w:pPr>
    </w:p>
    <w:p w14:paraId="2358AE98" w14:textId="77777777" w:rsidR="006131CD" w:rsidRDefault="006131CD" w:rsidP="006131CD"/>
    <w:p w14:paraId="1C2EB51E" w14:textId="77777777" w:rsidR="006131CD" w:rsidRDefault="006131CD" w:rsidP="006131CD"/>
    <w:p w14:paraId="46E706B5" w14:textId="77777777" w:rsidR="006131CD" w:rsidRDefault="006131CD" w:rsidP="006131CD"/>
    <w:p w14:paraId="27F91A2F" w14:textId="77777777" w:rsidR="006131CD" w:rsidRPr="00CA0057" w:rsidRDefault="006131CD" w:rsidP="006131CD"/>
    <w:p w14:paraId="1A6E3B0B" w14:textId="77777777" w:rsidR="00E75D3D" w:rsidRDefault="00E75D3D"/>
    <w:sectPr w:rsidR="00E75D3D" w:rsidSect="009205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8D422" w14:textId="77777777" w:rsidR="00FD5E20" w:rsidRDefault="00FD5E20" w:rsidP="006131CD">
      <w:pPr>
        <w:spacing w:after="0" w:line="240" w:lineRule="auto"/>
      </w:pPr>
      <w:r>
        <w:separator/>
      </w:r>
    </w:p>
  </w:endnote>
  <w:endnote w:type="continuationSeparator" w:id="0">
    <w:p w14:paraId="3C71CDE2" w14:textId="77777777" w:rsidR="00FD5E20" w:rsidRDefault="00FD5E20" w:rsidP="0061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B1"/>
    <w:family w:val="swiss"/>
    <w:pitch w:val="variable"/>
    <w:sig w:usb0="00000801" w:usb1="00000000" w:usb2="00000000" w:usb3="00000000" w:csb0="00000020" w:csb1="00000000"/>
  </w:font>
  <w:font w:name="NewsGoth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595959" w:themeColor="text1" w:themeTint="A6"/>
        <w:sz w:val="20"/>
        <w:szCs w:val="20"/>
      </w:rPr>
      <w:id w:val="-1488314550"/>
      <w:docPartObj>
        <w:docPartGallery w:val="Page Numbers (Bottom of Page)"/>
        <w:docPartUnique/>
      </w:docPartObj>
    </w:sdtPr>
    <w:sdtEndPr>
      <w:rPr>
        <w:noProof/>
      </w:rPr>
    </w:sdtEndPr>
    <w:sdtContent>
      <w:p w14:paraId="752CF6EC" w14:textId="672B170E" w:rsidR="00E60FE3" w:rsidRPr="00E60FE3" w:rsidRDefault="00E60FE3">
        <w:pPr>
          <w:pStyle w:val="Footer"/>
          <w:jc w:val="right"/>
          <w:rPr>
            <w:color w:val="595959" w:themeColor="text1" w:themeTint="A6"/>
            <w:sz w:val="20"/>
            <w:szCs w:val="20"/>
          </w:rPr>
        </w:pPr>
        <w:proofErr w:type="spellStart"/>
        <w:r w:rsidRPr="00E60FE3">
          <w:rPr>
            <w:color w:val="595959" w:themeColor="text1" w:themeTint="A6"/>
            <w:sz w:val="20"/>
            <w:szCs w:val="20"/>
          </w:rPr>
          <w:t>KiDS</w:t>
        </w:r>
        <w:proofErr w:type="spellEnd"/>
        <w:r w:rsidRPr="00E60FE3">
          <w:rPr>
            <w:color w:val="595959" w:themeColor="text1" w:themeTint="A6"/>
            <w:sz w:val="20"/>
            <w:szCs w:val="20"/>
          </w:rPr>
          <w:t xml:space="preserve">-WITS Instructors Guide &amp; Assessment Tool  </w:t>
        </w:r>
        <w:r w:rsidR="00AA3B10">
          <w:rPr>
            <w:color w:val="595959" w:themeColor="text1" w:themeTint="A6"/>
            <w:sz w:val="20"/>
            <w:szCs w:val="20"/>
          </w:rPr>
          <w:t xml:space="preserve"> ~ Vallotton, </w:t>
        </w:r>
        <w:proofErr w:type="spellStart"/>
        <w:r w:rsidR="00AA3B10">
          <w:rPr>
            <w:color w:val="595959" w:themeColor="text1" w:themeTint="A6"/>
            <w:sz w:val="20"/>
            <w:szCs w:val="20"/>
          </w:rPr>
          <w:t>Harewood</w:t>
        </w:r>
        <w:proofErr w:type="spellEnd"/>
        <w:r w:rsidR="00AA3B10">
          <w:rPr>
            <w:color w:val="595959" w:themeColor="text1" w:themeTint="A6"/>
            <w:sz w:val="20"/>
            <w:szCs w:val="20"/>
          </w:rPr>
          <w:t>, &amp; Foster 2017</w:t>
        </w:r>
        <w:r w:rsidRPr="00E60FE3">
          <w:rPr>
            <w:color w:val="595959" w:themeColor="text1" w:themeTint="A6"/>
            <w:sz w:val="20"/>
            <w:szCs w:val="20"/>
          </w:rPr>
          <w:t xml:space="preserve">    </w:t>
        </w:r>
        <w:r w:rsidRPr="00E60FE3">
          <w:rPr>
            <w:color w:val="595959" w:themeColor="text1" w:themeTint="A6"/>
            <w:sz w:val="20"/>
            <w:szCs w:val="20"/>
          </w:rPr>
          <w:fldChar w:fldCharType="begin"/>
        </w:r>
        <w:r w:rsidRPr="00E60FE3">
          <w:rPr>
            <w:color w:val="595959" w:themeColor="text1" w:themeTint="A6"/>
            <w:sz w:val="20"/>
            <w:szCs w:val="20"/>
          </w:rPr>
          <w:instrText xml:space="preserve"> PAGE   \* MERGEFORMAT </w:instrText>
        </w:r>
        <w:r w:rsidRPr="00E60FE3">
          <w:rPr>
            <w:color w:val="595959" w:themeColor="text1" w:themeTint="A6"/>
            <w:sz w:val="20"/>
            <w:szCs w:val="20"/>
          </w:rPr>
          <w:fldChar w:fldCharType="separate"/>
        </w:r>
        <w:r w:rsidR="00DA7597">
          <w:rPr>
            <w:noProof/>
            <w:color w:val="595959" w:themeColor="text1" w:themeTint="A6"/>
            <w:sz w:val="20"/>
            <w:szCs w:val="20"/>
          </w:rPr>
          <w:t>1</w:t>
        </w:r>
        <w:r w:rsidRPr="00E60FE3">
          <w:rPr>
            <w:noProof/>
            <w:color w:val="595959" w:themeColor="text1" w:themeTint="A6"/>
            <w:sz w:val="20"/>
            <w:szCs w:val="20"/>
          </w:rPr>
          <w:fldChar w:fldCharType="end"/>
        </w:r>
      </w:p>
    </w:sdtContent>
  </w:sdt>
  <w:p w14:paraId="6054E662" w14:textId="77777777" w:rsidR="00E60FE3" w:rsidRDefault="00E60F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9EF7C" w14:textId="77777777" w:rsidR="00FD5E20" w:rsidRDefault="00FD5E20" w:rsidP="006131CD">
      <w:pPr>
        <w:spacing w:after="0" w:line="240" w:lineRule="auto"/>
      </w:pPr>
      <w:r>
        <w:separator/>
      </w:r>
    </w:p>
  </w:footnote>
  <w:footnote w:type="continuationSeparator" w:id="0">
    <w:p w14:paraId="7CB20E9B" w14:textId="77777777" w:rsidR="00FD5E20" w:rsidRDefault="00FD5E20" w:rsidP="00613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6697"/>
    <w:multiLevelType w:val="hybridMultilevel"/>
    <w:tmpl w:val="EEA6F386"/>
    <w:lvl w:ilvl="0" w:tplc="2334CF56">
      <w:start w:val="1"/>
      <w:numFmt w:val="bullet"/>
      <w:lvlText w:val="•"/>
      <w:lvlJc w:val="left"/>
      <w:pPr>
        <w:tabs>
          <w:tab w:val="num" w:pos="360"/>
        </w:tabs>
        <w:ind w:left="360" w:hanging="360"/>
      </w:pPr>
      <w:rPr>
        <w:rFonts w:ascii="Arial" w:hAnsi="Arial" w:hint="default"/>
      </w:rPr>
    </w:lvl>
    <w:lvl w:ilvl="1" w:tplc="923EC56A">
      <w:start w:val="1"/>
      <w:numFmt w:val="bullet"/>
      <w:lvlText w:val="•"/>
      <w:lvlJc w:val="left"/>
      <w:pPr>
        <w:tabs>
          <w:tab w:val="num" w:pos="1080"/>
        </w:tabs>
        <w:ind w:left="1080" w:hanging="360"/>
      </w:pPr>
      <w:rPr>
        <w:rFonts w:ascii="Arial" w:hAnsi="Arial" w:hint="default"/>
      </w:rPr>
    </w:lvl>
    <w:lvl w:ilvl="2" w:tplc="17B61264" w:tentative="1">
      <w:start w:val="1"/>
      <w:numFmt w:val="bullet"/>
      <w:lvlText w:val="•"/>
      <w:lvlJc w:val="left"/>
      <w:pPr>
        <w:tabs>
          <w:tab w:val="num" w:pos="1800"/>
        </w:tabs>
        <w:ind w:left="1800" w:hanging="360"/>
      </w:pPr>
      <w:rPr>
        <w:rFonts w:ascii="Arial" w:hAnsi="Arial" w:hint="default"/>
      </w:rPr>
    </w:lvl>
    <w:lvl w:ilvl="3" w:tplc="CC22BC9C" w:tentative="1">
      <w:start w:val="1"/>
      <w:numFmt w:val="bullet"/>
      <w:lvlText w:val="•"/>
      <w:lvlJc w:val="left"/>
      <w:pPr>
        <w:tabs>
          <w:tab w:val="num" w:pos="2520"/>
        </w:tabs>
        <w:ind w:left="2520" w:hanging="360"/>
      </w:pPr>
      <w:rPr>
        <w:rFonts w:ascii="Arial" w:hAnsi="Arial" w:hint="default"/>
      </w:rPr>
    </w:lvl>
    <w:lvl w:ilvl="4" w:tplc="608401EA" w:tentative="1">
      <w:start w:val="1"/>
      <w:numFmt w:val="bullet"/>
      <w:lvlText w:val="•"/>
      <w:lvlJc w:val="left"/>
      <w:pPr>
        <w:tabs>
          <w:tab w:val="num" w:pos="3240"/>
        </w:tabs>
        <w:ind w:left="3240" w:hanging="360"/>
      </w:pPr>
      <w:rPr>
        <w:rFonts w:ascii="Arial" w:hAnsi="Arial" w:hint="default"/>
      </w:rPr>
    </w:lvl>
    <w:lvl w:ilvl="5" w:tplc="E072F364" w:tentative="1">
      <w:start w:val="1"/>
      <w:numFmt w:val="bullet"/>
      <w:lvlText w:val="•"/>
      <w:lvlJc w:val="left"/>
      <w:pPr>
        <w:tabs>
          <w:tab w:val="num" w:pos="3960"/>
        </w:tabs>
        <w:ind w:left="3960" w:hanging="360"/>
      </w:pPr>
      <w:rPr>
        <w:rFonts w:ascii="Arial" w:hAnsi="Arial" w:hint="default"/>
      </w:rPr>
    </w:lvl>
    <w:lvl w:ilvl="6" w:tplc="0062F63A" w:tentative="1">
      <w:start w:val="1"/>
      <w:numFmt w:val="bullet"/>
      <w:lvlText w:val="•"/>
      <w:lvlJc w:val="left"/>
      <w:pPr>
        <w:tabs>
          <w:tab w:val="num" w:pos="4680"/>
        </w:tabs>
        <w:ind w:left="4680" w:hanging="360"/>
      </w:pPr>
      <w:rPr>
        <w:rFonts w:ascii="Arial" w:hAnsi="Arial" w:hint="default"/>
      </w:rPr>
    </w:lvl>
    <w:lvl w:ilvl="7" w:tplc="B0704C5C" w:tentative="1">
      <w:start w:val="1"/>
      <w:numFmt w:val="bullet"/>
      <w:lvlText w:val="•"/>
      <w:lvlJc w:val="left"/>
      <w:pPr>
        <w:tabs>
          <w:tab w:val="num" w:pos="5400"/>
        </w:tabs>
        <w:ind w:left="5400" w:hanging="360"/>
      </w:pPr>
      <w:rPr>
        <w:rFonts w:ascii="Arial" w:hAnsi="Arial" w:hint="default"/>
      </w:rPr>
    </w:lvl>
    <w:lvl w:ilvl="8" w:tplc="D6DA01A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089066E"/>
    <w:multiLevelType w:val="hybridMultilevel"/>
    <w:tmpl w:val="C2444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44113"/>
    <w:multiLevelType w:val="hybridMultilevel"/>
    <w:tmpl w:val="41C0C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1C44"/>
    <w:multiLevelType w:val="hybridMultilevel"/>
    <w:tmpl w:val="2428562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7743F"/>
    <w:multiLevelType w:val="hybridMultilevel"/>
    <w:tmpl w:val="A6E63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11CF7"/>
    <w:multiLevelType w:val="hybridMultilevel"/>
    <w:tmpl w:val="CC020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7C7C52"/>
    <w:multiLevelType w:val="hybridMultilevel"/>
    <w:tmpl w:val="7C680A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94AE8"/>
    <w:multiLevelType w:val="hybridMultilevel"/>
    <w:tmpl w:val="D7206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C672E9"/>
    <w:multiLevelType w:val="hybridMultilevel"/>
    <w:tmpl w:val="1514E6D0"/>
    <w:lvl w:ilvl="0" w:tplc="3A0897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B028C"/>
    <w:multiLevelType w:val="hybridMultilevel"/>
    <w:tmpl w:val="243EE5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791C49"/>
    <w:multiLevelType w:val="hybridMultilevel"/>
    <w:tmpl w:val="2D20A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414FB"/>
    <w:multiLevelType w:val="hybridMultilevel"/>
    <w:tmpl w:val="7C680A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134E76"/>
    <w:multiLevelType w:val="hybridMultilevel"/>
    <w:tmpl w:val="739A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E3C64"/>
    <w:multiLevelType w:val="hybridMultilevel"/>
    <w:tmpl w:val="8534A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95BE6"/>
    <w:multiLevelType w:val="hybridMultilevel"/>
    <w:tmpl w:val="90E6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72109"/>
    <w:multiLevelType w:val="hybridMultilevel"/>
    <w:tmpl w:val="12280A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455F8D"/>
    <w:multiLevelType w:val="hybridMultilevel"/>
    <w:tmpl w:val="B824C020"/>
    <w:lvl w:ilvl="0" w:tplc="04090019">
      <w:start w:val="1"/>
      <w:numFmt w:val="low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34C22F93"/>
    <w:multiLevelType w:val="hybridMultilevel"/>
    <w:tmpl w:val="BCA81B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C90DF1"/>
    <w:multiLevelType w:val="multilevel"/>
    <w:tmpl w:val="1F3CA53C"/>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Times New Roman" w:eastAsia="Times New Roman" w:hAnsi="Times New Roman" w:cs="Times New Roman"/>
        <w:b w:val="0"/>
        <w:i w:val="0"/>
        <w:color w:val="000000"/>
        <w:sz w:val="24"/>
        <w:szCs w:val="24"/>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36A7513F"/>
    <w:multiLevelType w:val="hybridMultilevel"/>
    <w:tmpl w:val="1A92A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907E0"/>
    <w:multiLevelType w:val="hybridMultilevel"/>
    <w:tmpl w:val="73BC66E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76327E"/>
    <w:multiLevelType w:val="hybridMultilevel"/>
    <w:tmpl w:val="A2368342"/>
    <w:lvl w:ilvl="0" w:tplc="07ACCA40">
      <w:start w:val="1"/>
      <w:numFmt w:val="decimal"/>
      <w:lvlText w:val="%1."/>
      <w:lvlJc w:val="left"/>
      <w:pPr>
        <w:ind w:left="360" w:hanging="360"/>
      </w:pPr>
      <w:rPr>
        <w:rFonts w:hint="default"/>
      </w:rPr>
    </w:lvl>
    <w:lvl w:ilvl="1" w:tplc="F872C4F6">
      <w:start w:val="1"/>
      <w:numFmt w:val="lowerLetter"/>
      <w:lvlText w:val="%2."/>
      <w:lvlJc w:val="left"/>
      <w:pPr>
        <w:ind w:left="1080" w:hanging="360"/>
      </w:pPr>
      <w:rPr>
        <w:rFonts w:asciiTheme="minorHAnsi" w:eastAsiaTheme="minorEastAsia" w:hAnsiTheme="minorHAnsi" w:cstheme="minorBidi"/>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AD4EAC"/>
    <w:multiLevelType w:val="hybridMultilevel"/>
    <w:tmpl w:val="0C1C13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5B54C7"/>
    <w:multiLevelType w:val="hybridMultilevel"/>
    <w:tmpl w:val="B6323356"/>
    <w:lvl w:ilvl="0" w:tplc="60E0CCF0">
      <w:start w:val="28"/>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1406E63"/>
    <w:multiLevelType w:val="multilevel"/>
    <w:tmpl w:val="18E0C900"/>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25" w15:restartNumberingAfterBreak="0">
    <w:nsid w:val="4152157D"/>
    <w:multiLevelType w:val="hybridMultilevel"/>
    <w:tmpl w:val="1514E6D0"/>
    <w:lvl w:ilvl="0" w:tplc="3A0897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EB2426"/>
    <w:multiLevelType w:val="hybridMultilevel"/>
    <w:tmpl w:val="DDB62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D2EDC"/>
    <w:multiLevelType w:val="hybridMultilevel"/>
    <w:tmpl w:val="2DB62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2B677C"/>
    <w:multiLevelType w:val="hybridMultilevel"/>
    <w:tmpl w:val="1514E6D0"/>
    <w:lvl w:ilvl="0" w:tplc="3A0897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0615F"/>
    <w:multiLevelType w:val="hybridMultilevel"/>
    <w:tmpl w:val="5C80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00681"/>
    <w:multiLevelType w:val="hybridMultilevel"/>
    <w:tmpl w:val="12B03998"/>
    <w:lvl w:ilvl="0" w:tplc="783C117A">
      <w:start w:val="1"/>
      <w:numFmt w:val="bullet"/>
      <w:lvlText w:val="•"/>
      <w:lvlJc w:val="left"/>
      <w:pPr>
        <w:tabs>
          <w:tab w:val="num" w:pos="360"/>
        </w:tabs>
        <w:ind w:left="360" w:hanging="360"/>
      </w:pPr>
      <w:rPr>
        <w:rFonts w:ascii="Arial" w:hAnsi="Arial" w:hint="default"/>
      </w:rPr>
    </w:lvl>
    <w:lvl w:ilvl="1" w:tplc="B23E63C8" w:tentative="1">
      <w:start w:val="1"/>
      <w:numFmt w:val="bullet"/>
      <w:lvlText w:val="•"/>
      <w:lvlJc w:val="left"/>
      <w:pPr>
        <w:tabs>
          <w:tab w:val="num" w:pos="1080"/>
        </w:tabs>
        <w:ind w:left="1080" w:hanging="360"/>
      </w:pPr>
      <w:rPr>
        <w:rFonts w:ascii="Arial" w:hAnsi="Arial" w:hint="default"/>
      </w:rPr>
    </w:lvl>
    <w:lvl w:ilvl="2" w:tplc="7E9A5B6A" w:tentative="1">
      <w:start w:val="1"/>
      <w:numFmt w:val="bullet"/>
      <w:lvlText w:val="•"/>
      <w:lvlJc w:val="left"/>
      <w:pPr>
        <w:tabs>
          <w:tab w:val="num" w:pos="1800"/>
        </w:tabs>
        <w:ind w:left="1800" w:hanging="360"/>
      </w:pPr>
      <w:rPr>
        <w:rFonts w:ascii="Arial" w:hAnsi="Arial" w:hint="default"/>
      </w:rPr>
    </w:lvl>
    <w:lvl w:ilvl="3" w:tplc="89505724" w:tentative="1">
      <w:start w:val="1"/>
      <w:numFmt w:val="bullet"/>
      <w:lvlText w:val="•"/>
      <w:lvlJc w:val="left"/>
      <w:pPr>
        <w:tabs>
          <w:tab w:val="num" w:pos="2520"/>
        </w:tabs>
        <w:ind w:left="2520" w:hanging="360"/>
      </w:pPr>
      <w:rPr>
        <w:rFonts w:ascii="Arial" w:hAnsi="Arial" w:hint="default"/>
      </w:rPr>
    </w:lvl>
    <w:lvl w:ilvl="4" w:tplc="9A3427C0" w:tentative="1">
      <w:start w:val="1"/>
      <w:numFmt w:val="bullet"/>
      <w:lvlText w:val="•"/>
      <w:lvlJc w:val="left"/>
      <w:pPr>
        <w:tabs>
          <w:tab w:val="num" w:pos="3240"/>
        </w:tabs>
        <w:ind w:left="3240" w:hanging="360"/>
      </w:pPr>
      <w:rPr>
        <w:rFonts w:ascii="Arial" w:hAnsi="Arial" w:hint="default"/>
      </w:rPr>
    </w:lvl>
    <w:lvl w:ilvl="5" w:tplc="443CFF54" w:tentative="1">
      <w:start w:val="1"/>
      <w:numFmt w:val="bullet"/>
      <w:lvlText w:val="•"/>
      <w:lvlJc w:val="left"/>
      <w:pPr>
        <w:tabs>
          <w:tab w:val="num" w:pos="3960"/>
        </w:tabs>
        <w:ind w:left="3960" w:hanging="360"/>
      </w:pPr>
      <w:rPr>
        <w:rFonts w:ascii="Arial" w:hAnsi="Arial" w:hint="default"/>
      </w:rPr>
    </w:lvl>
    <w:lvl w:ilvl="6" w:tplc="CEECB366" w:tentative="1">
      <w:start w:val="1"/>
      <w:numFmt w:val="bullet"/>
      <w:lvlText w:val="•"/>
      <w:lvlJc w:val="left"/>
      <w:pPr>
        <w:tabs>
          <w:tab w:val="num" w:pos="4680"/>
        </w:tabs>
        <w:ind w:left="4680" w:hanging="360"/>
      </w:pPr>
      <w:rPr>
        <w:rFonts w:ascii="Arial" w:hAnsi="Arial" w:hint="default"/>
      </w:rPr>
    </w:lvl>
    <w:lvl w:ilvl="7" w:tplc="CC6E45BE" w:tentative="1">
      <w:start w:val="1"/>
      <w:numFmt w:val="bullet"/>
      <w:lvlText w:val="•"/>
      <w:lvlJc w:val="left"/>
      <w:pPr>
        <w:tabs>
          <w:tab w:val="num" w:pos="5400"/>
        </w:tabs>
        <w:ind w:left="5400" w:hanging="360"/>
      </w:pPr>
      <w:rPr>
        <w:rFonts w:ascii="Arial" w:hAnsi="Arial" w:hint="default"/>
      </w:rPr>
    </w:lvl>
    <w:lvl w:ilvl="8" w:tplc="F72E2A5C"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57CB470F"/>
    <w:multiLevelType w:val="hybridMultilevel"/>
    <w:tmpl w:val="1514E6D0"/>
    <w:lvl w:ilvl="0" w:tplc="3A0897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66D91"/>
    <w:multiLevelType w:val="hybridMultilevel"/>
    <w:tmpl w:val="6934922C"/>
    <w:lvl w:ilvl="0" w:tplc="3DC2A8B2">
      <w:start w:val="1"/>
      <w:numFmt w:val="bullet"/>
      <w:lvlText w:val="•"/>
      <w:lvlJc w:val="left"/>
      <w:pPr>
        <w:tabs>
          <w:tab w:val="num" w:pos="360"/>
        </w:tabs>
        <w:ind w:left="360" w:hanging="360"/>
      </w:pPr>
      <w:rPr>
        <w:rFonts w:ascii="Arial" w:hAnsi="Arial" w:hint="default"/>
      </w:rPr>
    </w:lvl>
    <w:lvl w:ilvl="1" w:tplc="4298301A" w:tentative="1">
      <w:start w:val="1"/>
      <w:numFmt w:val="bullet"/>
      <w:lvlText w:val="•"/>
      <w:lvlJc w:val="left"/>
      <w:pPr>
        <w:tabs>
          <w:tab w:val="num" w:pos="1080"/>
        </w:tabs>
        <w:ind w:left="1080" w:hanging="360"/>
      </w:pPr>
      <w:rPr>
        <w:rFonts w:ascii="Arial" w:hAnsi="Arial" w:hint="default"/>
      </w:rPr>
    </w:lvl>
    <w:lvl w:ilvl="2" w:tplc="A42E109A" w:tentative="1">
      <w:start w:val="1"/>
      <w:numFmt w:val="bullet"/>
      <w:lvlText w:val="•"/>
      <w:lvlJc w:val="left"/>
      <w:pPr>
        <w:tabs>
          <w:tab w:val="num" w:pos="1800"/>
        </w:tabs>
        <w:ind w:left="1800" w:hanging="360"/>
      </w:pPr>
      <w:rPr>
        <w:rFonts w:ascii="Arial" w:hAnsi="Arial" w:hint="default"/>
      </w:rPr>
    </w:lvl>
    <w:lvl w:ilvl="3" w:tplc="51A6AFCC" w:tentative="1">
      <w:start w:val="1"/>
      <w:numFmt w:val="bullet"/>
      <w:lvlText w:val="•"/>
      <w:lvlJc w:val="left"/>
      <w:pPr>
        <w:tabs>
          <w:tab w:val="num" w:pos="2520"/>
        </w:tabs>
        <w:ind w:left="2520" w:hanging="360"/>
      </w:pPr>
      <w:rPr>
        <w:rFonts w:ascii="Arial" w:hAnsi="Arial" w:hint="default"/>
      </w:rPr>
    </w:lvl>
    <w:lvl w:ilvl="4" w:tplc="9AECEB6A" w:tentative="1">
      <w:start w:val="1"/>
      <w:numFmt w:val="bullet"/>
      <w:lvlText w:val="•"/>
      <w:lvlJc w:val="left"/>
      <w:pPr>
        <w:tabs>
          <w:tab w:val="num" w:pos="3240"/>
        </w:tabs>
        <w:ind w:left="3240" w:hanging="360"/>
      </w:pPr>
      <w:rPr>
        <w:rFonts w:ascii="Arial" w:hAnsi="Arial" w:hint="default"/>
      </w:rPr>
    </w:lvl>
    <w:lvl w:ilvl="5" w:tplc="FADC6162" w:tentative="1">
      <w:start w:val="1"/>
      <w:numFmt w:val="bullet"/>
      <w:lvlText w:val="•"/>
      <w:lvlJc w:val="left"/>
      <w:pPr>
        <w:tabs>
          <w:tab w:val="num" w:pos="3960"/>
        </w:tabs>
        <w:ind w:left="3960" w:hanging="360"/>
      </w:pPr>
      <w:rPr>
        <w:rFonts w:ascii="Arial" w:hAnsi="Arial" w:hint="default"/>
      </w:rPr>
    </w:lvl>
    <w:lvl w:ilvl="6" w:tplc="887EF09E" w:tentative="1">
      <w:start w:val="1"/>
      <w:numFmt w:val="bullet"/>
      <w:lvlText w:val="•"/>
      <w:lvlJc w:val="left"/>
      <w:pPr>
        <w:tabs>
          <w:tab w:val="num" w:pos="4680"/>
        </w:tabs>
        <w:ind w:left="4680" w:hanging="360"/>
      </w:pPr>
      <w:rPr>
        <w:rFonts w:ascii="Arial" w:hAnsi="Arial" w:hint="default"/>
      </w:rPr>
    </w:lvl>
    <w:lvl w:ilvl="7" w:tplc="66A2B38E" w:tentative="1">
      <w:start w:val="1"/>
      <w:numFmt w:val="bullet"/>
      <w:lvlText w:val="•"/>
      <w:lvlJc w:val="left"/>
      <w:pPr>
        <w:tabs>
          <w:tab w:val="num" w:pos="5400"/>
        </w:tabs>
        <w:ind w:left="5400" w:hanging="360"/>
      </w:pPr>
      <w:rPr>
        <w:rFonts w:ascii="Arial" w:hAnsi="Arial" w:hint="default"/>
      </w:rPr>
    </w:lvl>
    <w:lvl w:ilvl="8" w:tplc="DBA6EB20"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5CE80017"/>
    <w:multiLevelType w:val="hybridMultilevel"/>
    <w:tmpl w:val="39445FB2"/>
    <w:lvl w:ilvl="0" w:tplc="3A0897E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9776A2"/>
    <w:multiLevelType w:val="multilevel"/>
    <w:tmpl w:val="086EAF3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5" w15:restartNumberingAfterBreak="0">
    <w:nsid w:val="62AE7DFC"/>
    <w:multiLevelType w:val="hybridMultilevel"/>
    <w:tmpl w:val="1458B3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AD647C"/>
    <w:multiLevelType w:val="hybridMultilevel"/>
    <w:tmpl w:val="6164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A0415F"/>
    <w:multiLevelType w:val="hybridMultilevel"/>
    <w:tmpl w:val="FA7E69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87405"/>
    <w:multiLevelType w:val="hybridMultilevel"/>
    <w:tmpl w:val="877E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13AAF"/>
    <w:multiLevelType w:val="hybridMultilevel"/>
    <w:tmpl w:val="F320D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97B7E"/>
    <w:multiLevelType w:val="hybridMultilevel"/>
    <w:tmpl w:val="DD3AAC5A"/>
    <w:lvl w:ilvl="0" w:tplc="687602EC">
      <w:start w:val="1"/>
      <w:numFmt w:val="bullet"/>
      <w:lvlText w:val="•"/>
      <w:lvlJc w:val="left"/>
      <w:pPr>
        <w:tabs>
          <w:tab w:val="num" w:pos="360"/>
        </w:tabs>
        <w:ind w:left="360" w:hanging="360"/>
      </w:pPr>
      <w:rPr>
        <w:rFonts w:ascii="Arial" w:hAnsi="Arial" w:hint="default"/>
      </w:rPr>
    </w:lvl>
    <w:lvl w:ilvl="1" w:tplc="561CD83A" w:tentative="1">
      <w:start w:val="1"/>
      <w:numFmt w:val="bullet"/>
      <w:lvlText w:val="•"/>
      <w:lvlJc w:val="left"/>
      <w:pPr>
        <w:tabs>
          <w:tab w:val="num" w:pos="1080"/>
        </w:tabs>
        <w:ind w:left="1080" w:hanging="360"/>
      </w:pPr>
      <w:rPr>
        <w:rFonts w:ascii="Arial" w:hAnsi="Arial" w:hint="default"/>
      </w:rPr>
    </w:lvl>
    <w:lvl w:ilvl="2" w:tplc="CB5651F8" w:tentative="1">
      <w:start w:val="1"/>
      <w:numFmt w:val="bullet"/>
      <w:lvlText w:val="•"/>
      <w:lvlJc w:val="left"/>
      <w:pPr>
        <w:tabs>
          <w:tab w:val="num" w:pos="1800"/>
        </w:tabs>
        <w:ind w:left="1800" w:hanging="360"/>
      </w:pPr>
      <w:rPr>
        <w:rFonts w:ascii="Arial" w:hAnsi="Arial" w:hint="default"/>
      </w:rPr>
    </w:lvl>
    <w:lvl w:ilvl="3" w:tplc="2FBEF038" w:tentative="1">
      <w:start w:val="1"/>
      <w:numFmt w:val="bullet"/>
      <w:lvlText w:val="•"/>
      <w:lvlJc w:val="left"/>
      <w:pPr>
        <w:tabs>
          <w:tab w:val="num" w:pos="2520"/>
        </w:tabs>
        <w:ind w:left="2520" w:hanging="360"/>
      </w:pPr>
      <w:rPr>
        <w:rFonts w:ascii="Arial" w:hAnsi="Arial" w:hint="default"/>
      </w:rPr>
    </w:lvl>
    <w:lvl w:ilvl="4" w:tplc="16DA1A7E" w:tentative="1">
      <w:start w:val="1"/>
      <w:numFmt w:val="bullet"/>
      <w:lvlText w:val="•"/>
      <w:lvlJc w:val="left"/>
      <w:pPr>
        <w:tabs>
          <w:tab w:val="num" w:pos="3240"/>
        </w:tabs>
        <w:ind w:left="3240" w:hanging="360"/>
      </w:pPr>
      <w:rPr>
        <w:rFonts w:ascii="Arial" w:hAnsi="Arial" w:hint="default"/>
      </w:rPr>
    </w:lvl>
    <w:lvl w:ilvl="5" w:tplc="D09A32AC" w:tentative="1">
      <w:start w:val="1"/>
      <w:numFmt w:val="bullet"/>
      <w:lvlText w:val="•"/>
      <w:lvlJc w:val="left"/>
      <w:pPr>
        <w:tabs>
          <w:tab w:val="num" w:pos="3960"/>
        </w:tabs>
        <w:ind w:left="3960" w:hanging="360"/>
      </w:pPr>
      <w:rPr>
        <w:rFonts w:ascii="Arial" w:hAnsi="Arial" w:hint="default"/>
      </w:rPr>
    </w:lvl>
    <w:lvl w:ilvl="6" w:tplc="649C4CB6" w:tentative="1">
      <w:start w:val="1"/>
      <w:numFmt w:val="bullet"/>
      <w:lvlText w:val="•"/>
      <w:lvlJc w:val="left"/>
      <w:pPr>
        <w:tabs>
          <w:tab w:val="num" w:pos="4680"/>
        </w:tabs>
        <w:ind w:left="4680" w:hanging="360"/>
      </w:pPr>
      <w:rPr>
        <w:rFonts w:ascii="Arial" w:hAnsi="Arial" w:hint="default"/>
      </w:rPr>
    </w:lvl>
    <w:lvl w:ilvl="7" w:tplc="6D34F032" w:tentative="1">
      <w:start w:val="1"/>
      <w:numFmt w:val="bullet"/>
      <w:lvlText w:val="•"/>
      <w:lvlJc w:val="left"/>
      <w:pPr>
        <w:tabs>
          <w:tab w:val="num" w:pos="5400"/>
        </w:tabs>
        <w:ind w:left="5400" w:hanging="360"/>
      </w:pPr>
      <w:rPr>
        <w:rFonts w:ascii="Arial" w:hAnsi="Arial" w:hint="default"/>
      </w:rPr>
    </w:lvl>
    <w:lvl w:ilvl="8" w:tplc="51522884" w:tentative="1">
      <w:start w:val="1"/>
      <w:numFmt w:val="bullet"/>
      <w:lvlText w:val="•"/>
      <w:lvlJc w:val="left"/>
      <w:pPr>
        <w:tabs>
          <w:tab w:val="num" w:pos="6120"/>
        </w:tabs>
        <w:ind w:left="6120" w:hanging="360"/>
      </w:pPr>
      <w:rPr>
        <w:rFonts w:ascii="Arial" w:hAnsi="Arial" w:hint="default"/>
      </w:rPr>
    </w:lvl>
  </w:abstractNum>
  <w:abstractNum w:abstractNumId="41" w15:restartNumberingAfterBreak="0">
    <w:nsid w:val="764A54EC"/>
    <w:multiLevelType w:val="hybridMultilevel"/>
    <w:tmpl w:val="6726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0122D"/>
    <w:multiLevelType w:val="hybridMultilevel"/>
    <w:tmpl w:val="41140C74"/>
    <w:lvl w:ilvl="0" w:tplc="279E5F94">
      <w:start w:val="1"/>
      <w:numFmt w:val="decimal"/>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825BEF"/>
    <w:multiLevelType w:val="hybridMultilevel"/>
    <w:tmpl w:val="54FE2C8C"/>
    <w:lvl w:ilvl="0" w:tplc="04090001">
      <w:start w:val="1"/>
      <w:numFmt w:val="bullet"/>
      <w:lvlText w:val=""/>
      <w:lvlJc w:val="left"/>
      <w:pPr>
        <w:tabs>
          <w:tab w:val="num" w:pos="360"/>
        </w:tabs>
        <w:ind w:left="360" w:hanging="360"/>
      </w:pPr>
      <w:rPr>
        <w:rFonts w:ascii="Symbol" w:hAnsi="Symbol" w:hint="default"/>
      </w:rPr>
    </w:lvl>
    <w:lvl w:ilvl="1" w:tplc="E036F106" w:tentative="1">
      <w:start w:val="1"/>
      <w:numFmt w:val="bullet"/>
      <w:lvlText w:val=""/>
      <w:lvlJc w:val="left"/>
      <w:pPr>
        <w:tabs>
          <w:tab w:val="num" w:pos="1080"/>
        </w:tabs>
        <w:ind w:left="1080" w:hanging="360"/>
      </w:pPr>
      <w:rPr>
        <w:rFonts w:ascii="Wingdings" w:hAnsi="Wingdings" w:hint="default"/>
      </w:rPr>
    </w:lvl>
    <w:lvl w:ilvl="2" w:tplc="0E927106" w:tentative="1">
      <w:start w:val="1"/>
      <w:numFmt w:val="bullet"/>
      <w:lvlText w:val=""/>
      <w:lvlJc w:val="left"/>
      <w:pPr>
        <w:tabs>
          <w:tab w:val="num" w:pos="1800"/>
        </w:tabs>
        <w:ind w:left="1800" w:hanging="360"/>
      </w:pPr>
      <w:rPr>
        <w:rFonts w:ascii="Wingdings" w:hAnsi="Wingdings" w:hint="default"/>
      </w:rPr>
    </w:lvl>
    <w:lvl w:ilvl="3" w:tplc="7A5A340A" w:tentative="1">
      <w:start w:val="1"/>
      <w:numFmt w:val="bullet"/>
      <w:lvlText w:val=""/>
      <w:lvlJc w:val="left"/>
      <w:pPr>
        <w:tabs>
          <w:tab w:val="num" w:pos="2520"/>
        </w:tabs>
        <w:ind w:left="2520" w:hanging="360"/>
      </w:pPr>
      <w:rPr>
        <w:rFonts w:ascii="Wingdings" w:hAnsi="Wingdings" w:hint="default"/>
      </w:rPr>
    </w:lvl>
    <w:lvl w:ilvl="4" w:tplc="C1C081DE" w:tentative="1">
      <w:start w:val="1"/>
      <w:numFmt w:val="bullet"/>
      <w:lvlText w:val=""/>
      <w:lvlJc w:val="left"/>
      <w:pPr>
        <w:tabs>
          <w:tab w:val="num" w:pos="3240"/>
        </w:tabs>
        <w:ind w:left="3240" w:hanging="360"/>
      </w:pPr>
      <w:rPr>
        <w:rFonts w:ascii="Wingdings" w:hAnsi="Wingdings" w:hint="default"/>
      </w:rPr>
    </w:lvl>
    <w:lvl w:ilvl="5" w:tplc="AA66AE70" w:tentative="1">
      <w:start w:val="1"/>
      <w:numFmt w:val="bullet"/>
      <w:lvlText w:val=""/>
      <w:lvlJc w:val="left"/>
      <w:pPr>
        <w:tabs>
          <w:tab w:val="num" w:pos="3960"/>
        </w:tabs>
        <w:ind w:left="3960" w:hanging="360"/>
      </w:pPr>
      <w:rPr>
        <w:rFonts w:ascii="Wingdings" w:hAnsi="Wingdings" w:hint="default"/>
      </w:rPr>
    </w:lvl>
    <w:lvl w:ilvl="6" w:tplc="7F961D12" w:tentative="1">
      <w:start w:val="1"/>
      <w:numFmt w:val="bullet"/>
      <w:lvlText w:val=""/>
      <w:lvlJc w:val="left"/>
      <w:pPr>
        <w:tabs>
          <w:tab w:val="num" w:pos="4680"/>
        </w:tabs>
        <w:ind w:left="4680" w:hanging="360"/>
      </w:pPr>
      <w:rPr>
        <w:rFonts w:ascii="Wingdings" w:hAnsi="Wingdings" w:hint="default"/>
      </w:rPr>
    </w:lvl>
    <w:lvl w:ilvl="7" w:tplc="7D9681C8" w:tentative="1">
      <w:start w:val="1"/>
      <w:numFmt w:val="bullet"/>
      <w:lvlText w:val=""/>
      <w:lvlJc w:val="left"/>
      <w:pPr>
        <w:tabs>
          <w:tab w:val="num" w:pos="5400"/>
        </w:tabs>
        <w:ind w:left="5400" w:hanging="360"/>
      </w:pPr>
      <w:rPr>
        <w:rFonts w:ascii="Wingdings" w:hAnsi="Wingdings" w:hint="default"/>
      </w:rPr>
    </w:lvl>
    <w:lvl w:ilvl="8" w:tplc="4CC0E6A6"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CE8157B"/>
    <w:multiLevelType w:val="hybridMultilevel"/>
    <w:tmpl w:val="DA4082C0"/>
    <w:lvl w:ilvl="0" w:tplc="857695F2">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0C57E4"/>
    <w:multiLevelType w:val="hybridMultilevel"/>
    <w:tmpl w:val="7C680AF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C0F72"/>
    <w:multiLevelType w:val="hybridMultilevel"/>
    <w:tmpl w:val="1FF456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7"/>
  </w:num>
  <w:num w:numId="3">
    <w:abstractNumId w:val="41"/>
  </w:num>
  <w:num w:numId="4">
    <w:abstractNumId w:val="5"/>
  </w:num>
  <w:num w:numId="5">
    <w:abstractNumId w:val="32"/>
  </w:num>
  <w:num w:numId="6">
    <w:abstractNumId w:val="40"/>
  </w:num>
  <w:num w:numId="7">
    <w:abstractNumId w:val="0"/>
  </w:num>
  <w:num w:numId="8">
    <w:abstractNumId w:val="30"/>
  </w:num>
  <w:num w:numId="9">
    <w:abstractNumId w:val="4"/>
  </w:num>
  <w:num w:numId="10">
    <w:abstractNumId w:val="36"/>
  </w:num>
  <w:num w:numId="11">
    <w:abstractNumId w:val="43"/>
  </w:num>
  <w:num w:numId="12">
    <w:abstractNumId w:val="12"/>
  </w:num>
  <w:num w:numId="13">
    <w:abstractNumId w:val="13"/>
  </w:num>
  <w:num w:numId="14">
    <w:abstractNumId w:val="33"/>
  </w:num>
  <w:num w:numId="15">
    <w:abstractNumId w:val="21"/>
  </w:num>
  <w:num w:numId="16">
    <w:abstractNumId w:val="11"/>
  </w:num>
  <w:num w:numId="17">
    <w:abstractNumId w:val="6"/>
  </w:num>
  <w:num w:numId="18">
    <w:abstractNumId w:val="3"/>
  </w:num>
  <w:num w:numId="19">
    <w:abstractNumId w:val="16"/>
  </w:num>
  <w:num w:numId="20">
    <w:abstractNumId w:val="25"/>
  </w:num>
  <w:num w:numId="21">
    <w:abstractNumId w:val="9"/>
  </w:num>
  <w:num w:numId="22">
    <w:abstractNumId w:val="19"/>
  </w:num>
  <w:num w:numId="23">
    <w:abstractNumId w:val="22"/>
  </w:num>
  <w:num w:numId="24">
    <w:abstractNumId w:val="27"/>
  </w:num>
  <w:num w:numId="25">
    <w:abstractNumId w:val="31"/>
  </w:num>
  <w:num w:numId="26">
    <w:abstractNumId w:val="8"/>
  </w:num>
  <w:num w:numId="27">
    <w:abstractNumId w:val="45"/>
  </w:num>
  <w:num w:numId="28">
    <w:abstractNumId w:val="23"/>
  </w:num>
  <w:num w:numId="29">
    <w:abstractNumId w:val="46"/>
  </w:num>
  <w:num w:numId="30">
    <w:abstractNumId w:val="20"/>
  </w:num>
  <w:num w:numId="31">
    <w:abstractNumId w:val="37"/>
  </w:num>
  <w:num w:numId="32">
    <w:abstractNumId w:val="26"/>
  </w:num>
  <w:num w:numId="33">
    <w:abstractNumId w:val="17"/>
  </w:num>
  <w:num w:numId="34">
    <w:abstractNumId w:val="15"/>
  </w:num>
  <w:num w:numId="35">
    <w:abstractNumId w:val="1"/>
  </w:num>
  <w:num w:numId="36">
    <w:abstractNumId w:val="24"/>
  </w:num>
  <w:num w:numId="37">
    <w:abstractNumId w:val="42"/>
  </w:num>
  <w:num w:numId="38">
    <w:abstractNumId w:val="18"/>
  </w:num>
  <w:num w:numId="39">
    <w:abstractNumId w:val="35"/>
  </w:num>
  <w:num w:numId="40">
    <w:abstractNumId w:val="34"/>
  </w:num>
  <w:num w:numId="41">
    <w:abstractNumId w:val="28"/>
  </w:num>
  <w:num w:numId="42">
    <w:abstractNumId w:val="39"/>
  </w:num>
  <w:num w:numId="43">
    <w:abstractNumId w:val="2"/>
  </w:num>
  <w:num w:numId="44">
    <w:abstractNumId w:val="10"/>
  </w:num>
  <w:num w:numId="45">
    <w:abstractNumId w:val="14"/>
  </w:num>
  <w:num w:numId="46">
    <w:abstractNumId w:val="38"/>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CD"/>
    <w:rsid w:val="00010B3F"/>
    <w:rsid w:val="00175359"/>
    <w:rsid w:val="001D2799"/>
    <w:rsid w:val="00543F60"/>
    <w:rsid w:val="0058777C"/>
    <w:rsid w:val="005910C0"/>
    <w:rsid w:val="006131CD"/>
    <w:rsid w:val="00626725"/>
    <w:rsid w:val="00852141"/>
    <w:rsid w:val="008F0C64"/>
    <w:rsid w:val="008F6BCC"/>
    <w:rsid w:val="009E05CF"/>
    <w:rsid w:val="00AA3B10"/>
    <w:rsid w:val="00D677AE"/>
    <w:rsid w:val="00DA7597"/>
    <w:rsid w:val="00E60FE3"/>
    <w:rsid w:val="00E75D3D"/>
    <w:rsid w:val="00FC649C"/>
    <w:rsid w:val="00FD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72F2"/>
  <w15:chartTrackingRefBased/>
  <w15:docId w15:val="{A8959E99-8ABB-44A9-9688-BD094670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1CD"/>
    <w:rPr>
      <w:rFonts w:eastAsiaTheme="minorEastAsia"/>
      <w:lang w:eastAsia="zh-CN"/>
    </w:rPr>
  </w:style>
  <w:style w:type="paragraph" w:styleId="Heading1">
    <w:name w:val="heading 1"/>
    <w:basedOn w:val="Normal"/>
    <w:next w:val="Normal"/>
    <w:link w:val="Heading1Char"/>
    <w:uiPriority w:val="9"/>
    <w:qFormat/>
    <w:rsid w:val="00613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31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31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131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1CD"/>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6131CD"/>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6131CD"/>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link w:val="Heading4"/>
    <w:uiPriority w:val="9"/>
    <w:rsid w:val="006131CD"/>
    <w:rPr>
      <w:rFonts w:asciiTheme="majorHAnsi" w:eastAsiaTheme="majorEastAsia" w:hAnsiTheme="majorHAnsi" w:cstheme="majorBidi"/>
      <w:i/>
      <w:iCs/>
      <w:color w:val="2E74B5" w:themeColor="accent1" w:themeShade="BF"/>
      <w:lang w:eastAsia="zh-CN"/>
    </w:rPr>
  </w:style>
  <w:style w:type="table" w:styleId="TableGrid">
    <w:name w:val="Table Grid"/>
    <w:basedOn w:val="TableNormal"/>
    <w:uiPriority w:val="39"/>
    <w:rsid w:val="006131C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31CD"/>
    <w:rPr>
      <w:sz w:val="16"/>
      <w:szCs w:val="16"/>
    </w:rPr>
  </w:style>
  <w:style w:type="paragraph" w:styleId="CommentText">
    <w:name w:val="annotation text"/>
    <w:basedOn w:val="Normal"/>
    <w:link w:val="CommentTextChar"/>
    <w:uiPriority w:val="99"/>
    <w:unhideWhenUsed/>
    <w:rsid w:val="006131CD"/>
    <w:pPr>
      <w:spacing w:line="240" w:lineRule="auto"/>
    </w:pPr>
    <w:rPr>
      <w:sz w:val="20"/>
      <w:szCs w:val="20"/>
    </w:rPr>
  </w:style>
  <w:style w:type="character" w:customStyle="1" w:styleId="CommentTextChar">
    <w:name w:val="Comment Text Char"/>
    <w:basedOn w:val="DefaultParagraphFont"/>
    <w:link w:val="CommentText"/>
    <w:uiPriority w:val="99"/>
    <w:rsid w:val="006131CD"/>
    <w:rPr>
      <w:rFonts w:eastAsiaTheme="minorEastAsia"/>
      <w:sz w:val="20"/>
      <w:szCs w:val="20"/>
      <w:lang w:eastAsia="zh-CN"/>
    </w:rPr>
  </w:style>
  <w:style w:type="paragraph" w:styleId="BalloonText">
    <w:name w:val="Balloon Text"/>
    <w:basedOn w:val="Normal"/>
    <w:link w:val="BalloonTextChar"/>
    <w:uiPriority w:val="99"/>
    <w:semiHidden/>
    <w:unhideWhenUsed/>
    <w:rsid w:val="00613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1CD"/>
    <w:rPr>
      <w:rFonts w:ascii="Tahoma" w:eastAsiaTheme="minorEastAsia"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6131CD"/>
    <w:rPr>
      <w:b/>
      <w:bCs/>
    </w:rPr>
  </w:style>
  <w:style w:type="character" w:customStyle="1" w:styleId="CommentSubjectChar">
    <w:name w:val="Comment Subject Char"/>
    <w:basedOn w:val="CommentTextChar"/>
    <w:link w:val="CommentSubject"/>
    <w:uiPriority w:val="99"/>
    <w:semiHidden/>
    <w:rsid w:val="006131CD"/>
    <w:rPr>
      <w:rFonts w:eastAsiaTheme="minorEastAsia"/>
      <w:b/>
      <w:bCs/>
      <w:sz w:val="20"/>
      <w:szCs w:val="20"/>
      <w:lang w:eastAsia="zh-CN"/>
    </w:rPr>
  </w:style>
  <w:style w:type="paragraph" w:styleId="ListParagraph">
    <w:name w:val="List Paragraph"/>
    <w:basedOn w:val="Normal"/>
    <w:uiPriority w:val="34"/>
    <w:qFormat/>
    <w:rsid w:val="006131CD"/>
    <w:pPr>
      <w:ind w:left="720"/>
      <w:contextualSpacing/>
    </w:pPr>
  </w:style>
  <w:style w:type="paragraph" w:styleId="FootnoteText">
    <w:name w:val="footnote text"/>
    <w:basedOn w:val="Normal"/>
    <w:link w:val="FootnoteTextChar"/>
    <w:uiPriority w:val="99"/>
    <w:semiHidden/>
    <w:unhideWhenUsed/>
    <w:rsid w:val="006131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1CD"/>
    <w:rPr>
      <w:rFonts w:eastAsiaTheme="minorEastAsia"/>
      <w:sz w:val="20"/>
      <w:szCs w:val="20"/>
      <w:lang w:eastAsia="zh-CN"/>
    </w:rPr>
  </w:style>
  <w:style w:type="character" w:styleId="FootnoteReference">
    <w:name w:val="footnote reference"/>
    <w:basedOn w:val="DefaultParagraphFont"/>
    <w:uiPriority w:val="99"/>
    <w:semiHidden/>
    <w:unhideWhenUsed/>
    <w:rsid w:val="006131CD"/>
    <w:rPr>
      <w:vertAlign w:val="superscript"/>
    </w:rPr>
  </w:style>
  <w:style w:type="paragraph" w:styleId="Header">
    <w:name w:val="header"/>
    <w:basedOn w:val="Normal"/>
    <w:link w:val="HeaderChar"/>
    <w:uiPriority w:val="99"/>
    <w:unhideWhenUsed/>
    <w:rsid w:val="00613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1CD"/>
    <w:rPr>
      <w:rFonts w:eastAsiaTheme="minorEastAsia"/>
      <w:lang w:eastAsia="zh-CN"/>
    </w:rPr>
  </w:style>
  <w:style w:type="paragraph" w:styleId="Footer">
    <w:name w:val="footer"/>
    <w:basedOn w:val="Normal"/>
    <w:link w:val="FooterChar"/>
    <w:uiPriority w:val="99"/>
    <w:unhideWhenUsed/>
    <w:rsid w:val="00613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1CD"/>
    <w:rPr>
      <w:rFonts w:eastAsiaTheme="minorEastAsia"/>
      <w:lang w:eastAsia="zh-CN"/>
    </w:rPr>
  </w:style>
  <w:style w:type="paragraph" w:customStyle="1" w:styleId="Default">
    <w:name w:val="Default"/>
    <w:rsid w:val="006131CD"/>
    <w:pPr>
      <w:autoSpaceDE w:val="0"/>
      <w:autoSpaceDN w:val="0"/>
      <w:adjustRightInd w:val="0"/>
      <w:spacing w:after="0" w:line="240" w:lineRule="auto"/>
    </w:pPr>
    <w:rPr>
      <w:rFonts w:ascii="Georgia" w:eastAsiaTheme="minorEastAsia" w:hAnsi="Georgia" w:cs="Georgia"/>
      <w:color w:val="000000"/>
      <w:sz w:val="24"/>
      <w:szCs w:val="24"/>
      <w:lang w:eastAsia="zh-CN"/>
    </w:rPr>
  </w:style>
  <w:style w:type="character" w:styleId="Hyperlink">
    <w:name w:val="Hyperlink"/>
    <w:basedOn w:val="DefaultParagraphFont"/>
    <w:uiPriority w:val="99"/>
    <w:unhideWhenUsed/>
    <w:rsid w:val="006131CD"/>
    <w:rPr>
      <w:color w:val="0563C1" w:themeColor="hyperlink"/>
      <w:u w:val="single"/>
    </w:rPr>
  </w:style>
  <w:style w:type="character" w:customStyle="1" w:styleId="apple-converted-space">
    <w:name w:val="apple-converted-space"/>
    <w:basedOn w:val="DefaultParagraphFont"/>
    <w:rsid w:val="006131CD"/>
  </w:style>
  <w:style w:type="character" w:customStyle="1" w:styleId="article-headermeta-info-label">
    <w:name w:val="article-header__meta-info-label"/>
    <w:basedOn w:val="DefaultParagraphFont"/>
    <w:rsid w:val="006131CD"/>
  </w:style>
  <w:style w:type="character" w:customStyle="1" w:styleId="article-headermeta-info-data">
    <w:name w:val="article-header__meta-info-data"/>
    <w:basedOn w:val="DefaultParagraphFont"/>
    <w:rsid w:val="006131CD"/>
  </w:style>
  <w:style w:type="paragraph" w:styleId="NormalWeb">
    <w:name w:val="Normal (Web)"/>
    <w:basedOn w:val="Normal"/>
    <w:uiPriority w:val="99"/>
    <w:semiHidden/>
    <w:unhideWhenUsed/>
    <w:rsid w:val="006131C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BodyA">
    <w:name w:val="Body A"/>
    <w:rsid w:val="006131CD"/>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zh-CN"/>
    </w:rPr>
  </w:style>
  <w:style w:type="paragraph" w:styleId="TOC1">
    <w:name w:val="toc 1"/>
    <w:basedOn w:val="Normal"/>
    <w:next w:val="Normal"/>
    <w:autoRedefine/>
    <w:uiPriority w:val="39"/>
    <w:unhideWhenUsed/>
    <w:rsid w:val="006131CD"/>
    <w:pPr>
      <w:spacing w:after="100"/>
    </w:pPr>
  </w:style>
  <w:style w:type="paragraph" w:styleId="TOC2">
    <w:name w:val="toc 2"/>
    <w:basedOn w:val="Normal"/>
    <w:next w:val="Normal"/>
    <w:autoRedefine/>
    <w:uiPriority w:val="39"/>
    <w:unhideWhenUsed/>
    <w:rsid w:val="006131CD"/>
    <w:pPr>
      <w:spacing w:after="100"/>
      <w:ind w:left="220"/>
    </w:pPr>
  </w:style>
  <w:style w:type="table" w:styleId="GridTable1Light-Accent6">
    <w:name w:val="Grid Table 1 Light Accent 6"/>
    <w:basedOn w:val="TableNormal"/>
    <w:uiPriority w:val="46"/>
    <w:rsid w:val="00175359"/>
    <w:pPr>
      <w:spacing w:after="0" w:line="240" w:lineRule="auto"/>
    </w:pPr>
    <w:rPr>
      <w:rFonts w:eastAsiaTheme="minorEastAsia"/>
      <w:lang w:eastAsia="zh-CN"/>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8777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207/s15566935eed0801_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Pages>
  <Words>8890</Words>
  <Characters>50674</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Vallotton, Claire</dc:creator>
  <cp:keywords/>
  <dc:description/>
  <cp:lastModifiedBy>Vallotton, Claire</cp:lastModifiedBy>
  <cp:revision>8</cp:revision>
  <dcterms:created xsi:type="dcterms:W3CDTF">2017-04-24T21:19:00Z</dcterms:created>
  <dcterms:modified xsi:type="dcterms:W3CDTF">2017-04-26T14:46:00Z</dcterms:modified>
</cp:coreProperties>
</file>